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page" w:tblpX="313" w:tblpY="-822"/>
        <w:tblOverlap w:val="never"/>
        <w:tblW w:w="5508" w:type="dxa"/>
        <w:tblCellSpacing w:w="0" w:type="dxa"/>
        <w:tblLayout w:type="fixed"/>
        <w:tblLook w:val="04A0" w:firstRow="1" w:lastRow="0" w:firstColumn="1" w:lastColumn="0" w:noHBand="0" w:noVBand="1"/>
      </w:tblPr>
      <w:tblGrid>
        <w:gridCol w:w="5508"/>
      </w:tblGrid>
      <w:tr w:rsidR="00BA5F84" w:rsidRPr="00BA5F84" w:rsidTr="00BA5F84">
        <w:trPr>
          <w:trHeight w:val="244"/>
          <w:tblCellSpacing w:w="0" w:type="dxa"/>
        </w:trPr>
        <w:tc>
          <w:tcPr>
            <w:tcW w:w="5508" w:type="dxa"/>
            <w:vMerge w:val="restart"/>
            <w:tcBorders>
              <w:top w:val="nil"/>
              <w:left w:val="nil"/>
              <w:bottom w:val="nil"/>
              <w:right w:val="nil"/>
            </w:tcBorders>
            <w:shd w:val="clear" w:color="000000" w:fill="FFFFFF"/>
            <w:vAlign w:val="bottom"/>
            <w:hideMark/>
          </w:tcPr>
          <w:p w:rsidR="00BA5F84" w:rsidRPr="00BA5F84" w:rsidRDefault="00BA5F84" w:rsidP="00BA5F84">
            <w:pPr>
              <w:spacing w:after="0" w:line="240" w:lineRule="auto"/>
              <w:jc w:val="center"/>
              <w:rPr>
                <w:rFonts w:ascii="Calibri" w:eastAsia="Times New Roman" w:hAnsi="Calibri" w:cs="Arial"/>
                <w:b/>
                <w:bCs/>
                <w:sz w:val="18"/>
                <w:szCs w:val="18"/>
                <w:lang w:eastAsia="sq-AL"/>
              </w:rPr>
            </w:pPr>
            <w:r w:rsidRPr="00BA5F84">
              <w:rPr>
                <w:noProof/>
                <w:sz w:val="18"/>
                <w:szCs w:val="18"/>
              </w:rPr>
              <w:drawing>
                <wp:inline distT="0" distB="0" distL="0" distR="0" wp14:anchorId="76AEC50A" wp14:editId="29CA0F57">
                  <wp:extent cx="771525" cy="767751"/>
                  <wp:effectExtent l="0" t="0" r="0" b="0"/>
                  <wp:docPr id="1" name="Picture 2" descr="stema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Picture 2" descr="stema_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2132" cy="768355"/>
                          </a:xfrm>
                          <a:prstGeom prst="rect">
                            <a:avLst/>
                          </a:prstGeom>
                          <a:noFill/>
                          <a:ln>
                            <a:noFill/>
                          </a:ln>
                          <a:extLst/>
                        </pic:spPr>
                      </pic:pic>
                    </a:graphicData>
                  </a:graphic>
                </wp:inline>
              </w:drawing>
            </w:r>
          </w:p>
          <w:p w:rsidR="00BA5F84" w:rsidRPr="00BA5F84" w:rsidRDefault="00BA5F84" w:rsidP="00BA5F84">
            <w:pPr>
              <w:spacing w:after="0" w:line="240" w:lineRule="auto"/>
              <w:jc w:val="center"/>
              <w:rPr>
                <w:rFonts w:ascii="Times New Roman" w:eastAsia="Batang" w:hAnsi="Times New Roman" w:cs="Times New Roman"/>
                <w:b/>
                <w:bCs/>
                <w:sz w:val="18"/>
                <w:szCs w:val="18"/>
              </w:rPr>
            </w:pPr>
            <w:r w:rsidRPr="00BA5F84">
              <w:rPr>
                <w:rFonts w:ascii="Times New Roman" w:hAnsi="Times New Roman" w:cs="Times New Roman"/>
                <w:b/>
                <w:bCs/>
                <w:sz w:val="18"/>
                <w:szCs w:val="18"/>
              </w:rPr>
              <w:t>Republika e Kosovës</w:t>
            </w:r>
          </w:p>
          <w:p w:rsidR="00BA5F84" w:rsidRPr="00BA5F84" w:rsidRDefault="00BA5F84" w:rsidP="00BA5F84">
            <w:pPr>
              <w:spacing w:after="0" w:line="240" w:lineRule="auto"/>
              <w:jc w:val="center"/>
              <w:rPr>
                <w:rFonts w:ascii="Times New Roman" w:hAnsi="Times New Roman" w:cs="Times New Roman"/>
                <w:b/>
                <w:bCs/>
                <w:sz w:val="18"/>
                <w:szCs w:val="18"/>
              </w:rPr>
            </w:pPr>
            <w:r w:rsidRPr="00BA5F84">
              <w:rPr>
                <w:rFonts w:ascii="Times New Roman" w:eastAsia="Batang" w:hAnsi="Times New Roman" w:cs="Times New Roman"/>
                <w:b/>
                <w:bCs/>
                <w:sz w:val="18"/>
                <w:szCs w:val="18"/>
              </w:rPr>
              <w:t xml:space="preserve">Republika Kosovo - </w:t>
            </w:r>
            <w:r w:rsidRPr="00BA5F84">
              <w:rPr>
                <w:rFonts w:ascii="Times New Roman" w:hAnsi="Times New Roman" w:cs="Times New Roman"/>
                <w:b/>
                <w:bCs/>
                <w:sz w:val="18"/>
                <w:szCs w:val="18"/>
              </w:rPr>
              <w:t>Republic of Kosovo</w:t>
            </w:r>
          </w:p>
          <w:p w:rsidR="00BA5F84" w:rsidRPr="00BA5F84" w:rsidRDefault="00BA5F84" w:rsidP="00BA5F84">
            <w:pPr>
              <w:pStyle w:val="Title"/>
              <w:rPr>
                <w:sz w:val="18"/>
                <w:szCs w:val="18"/>
              </w:rPr>
            </w:pPr>
            <w:r w:rsidRPr="00BA5F84">
              <w:rPr>
                <w:sz w:val="18"/>
                <w:szCs w:val="18"/>
              </w:rPr>
              <w:t>Qeveria - Vlada – Government</w:t>
            </w:r>
          </w:p>
          <w:p w:rsidR="00BA5F84" w:rsidRPr="00BA5F84" w:rsidRDefault="00BA5F84" w:rsidP="00BA5F84">
            <w:pPr>
              <w:pStyle w:val="Title"/>
              <w:rPr>
                <w:iCs/>
                <w:sz w:val="18"/>
                <w:szCs w:val="18"/>
              </w:rPr>
            </w:pPr>
            <w:r w:rsidRPr="00BA5F84">
              <w:rPr>
                <w:iCs/>
                <w:sz w:val="18"/>
                <w:szCs w:val="18"/>
              </w:rPr>
              <w:t xml:space="preserve">Ministria e Inovacionit dhe Ndërmarrësisë </w:t>
            </w:r>
          </w:p>
          <w:p w:rsidR="00BA5F84" w:rsidRPr="00BA5F84" w:rsidRDefault="00BA5F84" w:rsidP="00BA5F84">
            <w:pPr>
              <w:spacing w:after="0" w:line="240" w:lineRule="auto"/>
              <w:jc w:val="center"/>
              <w:rPr>
                <w:rFonts w:ascii="Times New Roman" w:hAnsi="Times New Roman"/>
                <w:iCs/>
                <w:sz w:val="18"/>
                <w:szCs w:val="18"/>
              </w:rPr>
            </w:pPr>
            <w:r w:rsidRPr="00BA5F84">
              <w:rPr>
                <w:rFonts w:ascii="Times New Roman" w:hAnsi="Times New Roman"/>
                <w:iCs/>
                <w:sz w:val="18"/>
                <w:szCs w:val="18"/>
              </w:rPr>
              <w:t>Ministarstvo za Inovacije i Prudeztništvo - Ministry of Innovation and Entrepreneurship</w:t>
            </w:r>
          </w:p>
          <w:p w:rsidR="00BA5F84" w:rsidRPr="00BA5F84" w:rsidRDefault="00BA5F84" w:rsidP="00BA5F84">
            <w:pPr>
              <w:pStyle w:val="Title"/>
              <w:jc w:val="left"/>
              <w:rPr>
                <w:iCs/>
                <w:sz w:val="18"/>
                <w:szCs w:val="18"/>
              </w:rPr>
            </w:pPr>
            <w:r w:rsidRPr="00BA5F84">
              <w:rPr>
                <w:iCs/>
                <w:sz w:val="18"/>
                <w:szCs w:val="18"/>
              </w:rPr>
              <w:t>____________________________________________________</w:t>
            </w:r>
            <w:r>
              <w:rPr>
                <w:iCs/>
                <w:sz w:val="18"/>
                <w:szCs w:val="18"/>
              </w:rPr>
              <w:t>_____</w:t>
            </w:r>
          </w:p>
          <w:p w:rsidR="00BA5F84" w:rsidRPr="00BA5F84" w:rsidRDefault="00BA5F84" w:rsidP="00BA5F84">
            <w:pPr>
              <w:spacing w:after="0" w:line="240" w:lineRule="auto"/>
              <w:jc w:val="center"/>
              <w:rPr>
                <w:rFonts w:ascii="Calibri" w:eastAsia="Times New Roman" w:hAnsi="Calibri" w:cs="Arial"/>
                <w:b/>
                <w:bCs/>
                <w:sz w:val="18"/>
                <w:szCs w:val="18"/>
                <w:lang w:eastAsia="sq-AL"/>
              </w:rPr>
            </w:pPr>
          </w:p>
          <w:p w:rsidR="00BA5F84" w:rsidRPr="00BA5F84" w:rsidRDefault="00BA5F84" w:rsidP="00BA5F84">
            <w:pPr>
              <w:spacing w:after="0" w:line="240" w:lineRule="auto"/>
              <w:jc w:val="center"/>
              <w:rPr>
                <w:rFonts w:ascii="Calibri" w:eastAsia="Times New Roman" w:hAnsi="Calibri" w:cs="Arial"/>
                <w:b/>
                <w:bCs/>
                <w:sz w:val="18"/>
                <w:szCs w:val="18"/>
                <w:lang w:eastAsia="sq-AL"/>
              </w:rPr>
            </w:pPr>
          </w:p>
        </w:tc>
      </w:tr>
      <w:tr w:rsidR="00BA5F84" w:rsidRPr="00BA5F84" w:rsidTr="00BA5F84">
        <w:tblPrEx>
          <w:tblCellMar>
            <w:left w:w="0" w:type="dxa"/>
            <w:right w:w="0" w:type="dxa"/>
          </w:tblCellMar>
        </w:tblPrEx>
        <w:trPr>
          <w:trHeight w:val="2193"/>
          <w:tblCellSpacing w:w="0" w:type="dxa"/>
        </w:trPr>
        <w:tc>
          <w:tcPr>
            <w:tcW w:w="5508" w:type="dxa"/>
            <w:vMerge/>
            <w:tcBorders>
              <w:top w:val="nil"/>
              <w:left w:val="nil"/>
              <w:bottom w:val="nil"/>
              <w:right w:val="nil"/>
            </w:tcBorders>
            <w:vAlign w:val="center"/>
            <w:hideMark/>
          </w:tcPr>
          <w:p w:rsidR="00BA5F84" w:rsidRPr="00BA5F84" w:rsidRDefault="00BA5F84" w:rsidP="00BA5F84">
            <w:pPr>
              <w:spacing w:after="0" w:line="240" w:lineRule="auto"/>
              <w:rPr>
                <w:rFonts w:ascii="Calibri" w:eastAsia="Times New Roman" w:hAnsi="Calibri" w:cs="Arial"/>
                <w:b/>
                <w:bCs/>
                <w:sz w:val="18"/>
                <w:szCs w:val="18"/>
                <w:lang w:eastAsia="sq-AL"/>
              </w:rPr>
            </w:pPr>
          </w:p>
        </w:tc>
      </w:tr>
    </w:tbl>
    <w:p w:rsidR="001C3D23" w:rsidRDefault="001C3D23" w:rsidP="0058486C">
      <w:pPr>
        <w:rPr>
          <w:rFonts w:asciiTheme="majorHAnsi" w:hAnsiTheme="majorHAnsi"/>
          <w:sz w:val="24"/>
          <w:szCs w:val="24"/>
        </w:rPr>
      </w:pPr>
      <w:r>
        <w:rPr>
          <w:noProof/>
        </w:rPr>
        <w:drawing>
          <wp:anchor distT="0" distB="0" distL="114300" distR="114300" simplePos="0" relativeHeight="251658240" behindDoc="0" locked="0" layoutInCell="1" allowOverlap="1">
            <wp:simplePos x="0" y="0"/>
            <wp:positionH relativeFrom="column">
              <wp:posOffset>161925</wp:posOffset>
            </wp:positionH>
            <wp:positionV relativeFrom="paragraph">
              <wp:posOffset>427990</wp:posOffset>
            </wp:positionV>
            <wp:extent cx="2829560" cy="609600"/>
            <wp:effectExtent l="0" t="0" r="8890" b="0"/>
            <wp:wrapSquare wrapText="bothSides"/>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29560" cy="609600"/>
                    </a:xfrm>
                    <a:prstGeom prst="rect">
                      <a:avLst/>
                    </a:prstGeom>
                  </pic:spPr>
                </pic:pic>
              </a:graphicData>
            </a:graphic>
            <wp14:sizeRelH relativeFrom="page">
              <wp14:pctWidth>0</wp14:pctWidth>
            </wp14:sizeRelH>
            <wp14:sizeRelV relativeFrom="page">
              <wp14:pctHeight>0</wp14:pctHeight>
            </wp14:sizeRelV>
          </wp:anchor>
        </w:drawing>
      </w:r>
    </w:p>
    <w:p w:rsidR="00BA5F84" w:rsidRDefault="00BA5F84" w:rsidP="00BA5F84">
      <w:pPr>
        <w:spacing w:after="0" w:line="240" w:lineRule="auto"/>
        <w:jc w:val="both"/>
        <w:rPr>
          <w:rFonts w:ascii="Arial Narrow" w:eastAsia="Arial Unicode MS" w:hAnsi="Arial Narrow" w:cs="Arial"/>
          <w:b/>
          <w:bCs/>
          <w:i/>
          <w:color w:val="000000" w:themeColor="text1"/>
          <w:sz w:val="28"/>
          <w:szCs w:val="28"/>
          <w:u w:val="single"/>
          <w:lang w:eastAsia="ar-SA"/>
        </w:rPr>
      </w:pPr>
    </w:p>
    <w:p w:rsidR="00BA5F84" w:rsidRDefault="00BA5F84" w:rsidP="00BA5F84">
      <w:pPr>
        <w:spacing w:after="0" w:line="240" w:lineRule="auto"/>
        <w:jc w:val="both"/>
        <w:rPr>
          <w:rFonts w:ascii="Arial Narrow" w:eastAsia="Arial Unicode MS" w:hAnsi="Arial Narrow" w:cs="Arial"/>
          <w:b/>
          <w:bCs/>
          <w:i/>
          <w:color w:val="000000" w:themeColor="text1"/>
          <w:sz w:val="28"/>
          <w:szCs w:val="28"/>
          <w:u w:val="single"/>
          <w:lang w:eastAsia="ar-SA"/>
        </w:rPr>
      </w:pPr>
    </w:p>
    <w:p w:rsidR="00BA5F84" w:rsidRDefault="00BA5F84" w:rsidP="00BA5F84">
      <w:pPr>
        <w:spacing w:after="0" w:line="240" w:lineRule="auto"/>
        <w:jc w:val="both"/>
        <w:rPr>
          <w:rFonts w:ascii="Arial Narrow" w:eastAsia="Arial Unicode MS" w:hAnsi="Arial Narrow" w:cs="Arial"/>
          <w:b/>
          <w:bCs/>
          <w:i/>
          <w:color w:val="000000" w:themeColor="text1"/>
          <w:sz w:val="28"/>
          <w:szCs w:val="28"/>
          <w:u w:val="single"/>
          <w:lang w:eastAsia="ar-SA"/>
        </w:rPr>
      </w:pPr>
    </w:p>
    <w:p w:rsidR="00BA5F84" w:rsidRPr="00E94BD0" w:rsidRDefault="00BA5F84" w:rsidP="009642BE">
      <w:pPr>
        <w:spacing w:after="0" w:line="240" w:lineRule="auto"/>
        <w:jc w:val="center"/>
        <w:rPr>
          <w:rFonts w:ascii="Constantia" w:hAnsi="Constantia" w:cs="Times New Roman"/>
          <w:b/>
          <w:i/>
          <w:color w:val="000000" w:themeColor="text1"/>
          <w:sz w:val="28"/>
          <w:szCs w:val="28"/>
          <w:u w:val="single"/>
        </w:rPr>
      </w:pPr>
      <w:r w:rsidRPr="00E94BD0">
        <w:rPr>
          <w:rFonts w:ascii="Constantia" w:eastAsia="Arial Unicode MS" w:hAnsi="Constantia" w:cs="Arial"/>
          <w:b/>
          <w:bCs/>
          <w:i/>
          <w:color w:val="000000" w:themeColor="text1"/>
          <w:sz w:val="28"/>
          <w:szCs w:val="28"/>
          <w:u w:val="single"/>
          <w:lang w:eastAsia="ar-SA"/>
        </w:rPr>
        <w:t>F</w:t>
      </w:r>
      <w:r w:rsidRPr="00E94BD0">
        <w:rPr>
          <w:rFonts w:ascii="Constantia" w:hAnsi="Constantia" w:cs="Times New Roman"/>
          <w:b/>
          <w:i/>
          <w:color w:val="000000" w:themeColor="text1"/>
          <w:sz w:val="28"/>
          <w:szCs w:val="28"/>
          <w:u w:val="single"/>
        </w:rPr>
        <w:t xml:space="preserve">uqizimi ekonomik i grupeve </w:t>
      </w:r>
      <w:proofErr w:type="gramStart"/>
      <w:r w:rsidRPr="00E94BD0">
        <w:rPr>
          <w:rFonts w:ascii="Constantia" w:hAnsi="Constantia" w:cs="Times New Roman"/>
          <w:b/>
          <w:i/>
          <w:color w:val="000000" w:themeColor="text1"/>
          <w:sz w:val="28"/>
          <w:szCs w:val="28"/>
          <w:u w:val="single"/>
        </w:rPr>
        <w:t>të  Margjinalizuara</w:t>
      </w:r>
      <w:proofErr w:type="gramEnd"/>
      <w:r w:rsidRPr="00E94BD0">
        <w:rPr>
          <w:rFonts w:ascii="Constantia" w:hAnsi="Constantia" w:cs="Times New Roman"/>
          <w:b/>
          <w:i/>
          <w:color w:val="000000" w:themeColor="text1"/>
          <w:sz w:val="28"/>
          <w:szCs w:val="28"/>
          <w:u w:val="single"/>
        </w:rPr>
        <w:t xml:space="preserve"> në</w:t>
      </w:r>
      <w:r w:rsidRPr="00E94BD0">
        <w:rPr>
          <w:rFonts w:ascii="Constantia" w:eastAsia="Arial Unicode MS" w:hAnsi="Constantia" w:cs="Arial"/>
          <w:b/>
          <w:bCs/>
          <w:i/>
          <w:color w:val="000000" w:themeColor="text1"/>
          <w:sz w:val="28"/>
          <w:szCs w:val="28"/>
          <w:u w:val="single"/>
          <w:lang w:eastAsia="ar-SA"/>
        </w:rPr>
        <w:t xml:space="preserve">  Kosov</w:t>
      </w:r>
      <w:r w:rsidRPr="00E94BD0">
        <w:rPr>
          <w:rFonts w:ascii="Constantia" w:hAnsi="Constantia" w:cs="Times New Roman"/>
          <w:b/>
          <w:i/>
          <w:color w:val="000000" w:themeColor="text1"/>
          <w:sz w:val="28"/>
          <w:szCs w:val="28"/>
          <w:u w:val="single"/>
        </w:rPr>
        <w:t>ë</w:t>
      </w:r>
    </w:p>
    <w:p w:rsidR="00BA5F84" w:rsidRPr="00BA5F84" w:rsidRDefault="00BA5F84" w:rsidP="00BA5F84">
      <w:pPr>
        <w:rPr>
          <w:rFonts w:ascii="Book Antiqua" w:hAnsi="Book Antiqua" w:cs="Times New Roman"/>
          <w:sz w:val="28"/>
          <w:szCs w:val="28"/>
        </w:rPr>
      </w:pPr>
    </w:p>
    <w:p w:rsidR="00BA5F84" w:rsidRPr="00BA5F84" w:rsidRDefault="00BA5F84" w:rsidP="00BA5F84">
      <w:pPr>
        <w:rPr>
          <w:rFonts w:ascii="Book Antiqua" w:hAnsi="Book Antiqua" w:cs="Times New Roman"/>
          <w:sz w:val="28"/>
          <w:szCs w:val="28"/>
        </w:rPr>
      </w:pPr>
    </w:p>
    <w:p w:rsidR="00BA5F84" w:rsidRDefault="009642BE" w:rsidP="00BA5F84">
      <w:pPr>
        <w:rPr>
          <w:rFonts w:ascii="Book Antiqua" w:hAnsi="Book Antiqua" w:cs="Times New Roman"/>
          <w:sz w:val="28"/>
          <w:szCs w:val="28"/>
        </w:rPr>
      </w:pPr>
      <w:r>
        <w:rPr>
          <w:rFonts w:ascii="Book Antiqua" w:hAnsi="Book Antiqua" w:cs="Times New Roman"/>
          <w:noProof/>
          <w:sz w:val="28"/>
          <w:szCs w:val="28"/>
        </w:rPr>
        <w:drawing>
          <wp:inline distT="0" distB="0" distL="0" distR="0">
            <wp:extent cx="5943600" cy="4227878"/>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227878"/>
                    </a:xfrm>
                    <a:prstGeom prst="rect">
                      <a:avLst/>
                    </a:prstGeom>
                    <a:noFill/>
                    <a:ln>
                      <a:noFill/>
                    </a:ln>
                  </pic:spPr>
                </pic:pic>
              </a:graphicData>
            </a:graphic>
          </wp:inline>
        </w:drawing>
      </w:r>
    </w:p>
    <w:p w:rsidR="00FF7936" w:rsidRDefault="00FF7936" w:rsidP="00BA5F84">
      <w:pPr>
        <w:rPr>
          <w:rFonts w:ascii="Book Antiqua" w:hAnsi="Book Antiqua" w:cs="Times New Roman"/>
          <w:sz w:val="28"/>
          <w:szCs w:val="28"/>
        </w:rPr>
      </w:pPr>
    </w:p>
    <w:p w:rsidR="00BA5F84" w:rsidRPr="009642BE" w:rsidRDefault="009642BE" w:rsidP="009642BE">
      <w:pPr>
        <w:jc w:val="center"/>
        <w:rPr>
          <w:rFonts w:ascii="Book Antiqua" w:hAnsi="Book Antiqua" w:cs="Times New Roman"/>
        </w:rPr>
      </w:pPr>
      <w:r w:rsidRPr="009642BE">
        <w:rPr>
          <w:rFonts w:ascii="Book Antiqua" w:hAnsi="Book Antiqua" w:cs="Times New Roman"/>
        </w:rPr>
        <w:t>Prishtinë, Dhjetor 2019</w:t>
      </w:r>
    </w:p>
    <w:sdt>
      <w:sdtPr>
        <w:rPr>
          <w:rFonts w:asciiTheme="minorHAnsi" w:eastAsiaTheme="minorHAnsi" w:hAnsiTheme="minorHAnsi" w:cstheme="minorBidi"/>
          <w:b w:val="0"/>
          <w:bCs w:val="0"/>
          <w:color w:val="auto"/>
          <w:sz w:val="22"/>
          <w:szCs w:val="22"/>
          <w:lang w:eastAsia="en-US"/>
        </w:rPr>
        <w:id w:val="-936518291"/>
        <w:docPartObj>
          <w:docPartGallery w:val="Table of Contents"/>
          <w:docPartUnique/>
        </w:docPartObj>
      </w:sdtPr>
      <w:sdtEndPr>
        <w:rPr>
          <w:noProof/>
        </w:rPr>
      </w:sdtEndPr>
      <w:sdtContent>
        <w:p w:rsidR="009642BE" w:rsidRPr="009642BE" w:rsidRDefault="009642BE" w:rsidP="009642BE">
          <w:pPr>
            <w:pStyle w:val="TOCHeading"/>
          </w:pPr>
          <w:r>
            <w:t>Permbajta</w:t>
          </w:r>
        </w:p>
        <w:p w:rsidR="00871881" w:rsidRDefault="00871881">
          <w:pPr>
            <w:pStyle w:val="TOC1"/>
            <w:tabs>
              <w:tab w:val="right" w:leader="dot" w:pos="9350"/>
            </w:tabs>
            <w:rPr>
              <w:rFonts w:ascii="Arial Narrow" w:hAnsi="Arial Narrow"/>
            </w:rPr>
          </w:pPr>
        </w:p>
        <w:p w:rsidR="00871881" w:rsidRPr="00871881" w:rsidRDefault="009642BE">
          <w:pPr>
            <w:pStyle w:val="TOC1"/>
            <w:tabs>
              <w:tab w:val="right" w:leader="dot" w:pos="9350"/>
            </w:tabs>
            <w:rPr>
              <w:rFonts w:ascii="Arial Narrow" w:eastAsiaTheme="minorEastAsia" w:hAnsi="Arial Narrow"/>
              <w:noProof/>
              <w:sz w:val="24"/>
              <w:szCs w:val="24"/>
            </w:rPr>
          </w:pPr>
          <w:r>
            <w:rPr>
              <w:rFonts w:ascii="Arial Narrow" w:hAnsi="Arial Narrow"/>
            </w:rPr>
            <w:fldChar w:fldCharType="begin"/>
          </w:r>
          <w:r w:rsidRPr="009642BE">
            <w:rPr>
              <w:rFonts w:ascii="Arial Narrow" w:hAnsi="Arial Narrow"/>
            </w:rPr>
            <w:instrText xml:space="preserve"> TOC \o "1-3" \h \z \u </w:instrText>
          </w:r>
          <w:r>
            <w:rPr>
              <w:rFonts w:ascii="Arial Narrow" w:hAnsi="Arial Narrow"/>
            </w:rPr>
            <w:fldChar w:fldCharType="separate"/>
          </w:r>
          <w:hyperlink w:anchor="_Toc29905326" w:history="1">
            <w:r w:rsidR="00871881" w:rsidRPr="00871881">
              <w:rPr>
                <w:rStyle w:val="Hyperlink"/>
                <w:rFonts w:ascii="Arial Narrow" w:hAnsi="Arial Narrow"/>
                <w:noProof/>
                <w:sz w:val="24"/>
                <w:szCs w:val="24"/>
              </w:rPr>
              <w:t>Hyrje</w:t>
            </w:r>
            <w:r w:rsidR="00871881" w:rsidRPr="00871881">
              <w:rPr>
                <w:rFonts w:ascii="Arial Narrow" w:hAnsi="Arial Narrow"/>
                <w:noProof/>
                <w:webHidden/>
                <w:sz w:val="24"/>
                <w:szCs w:val="24"/>
              </w:rPr>
              <w:tab/>
            </w:r>
            <w:r w:rsidR="00871881" w:rsidRPr="00871881">
              <w:rPr>
                <w:rFonts w:ascii="Arial Narrow" w:hAnsi="Arial Narrow"/>
                <w:noProof/>
                <w:webHidden/>
                <w:sz w:val="24"/>
                <w:szCs w:val="24"/>
              </w:rPr>
              <w:fldChar w:fldCharType="begin"/>
            </w:r>
            <w:r w:rsidR="00871881" w:rsidRPr="00871881">
              <w:rPr>
                <w:rFonts w:ascii="Arial Narrow" w:hAnsi="Arial Narrow"/>
                <w:noProof/>
                <w:webHidden/>
                <w:sz w:val="24"/>
                <w:szCs w:val="24"/>
              </w:rPr>
              <w:instrText xml:space="preserve"> PAGEREF _Toc29905326 \h </w:instrText>
            </w:r>
            <w:r w:rsidR="00871881" w:rsidRPr="00871881">
              <w:rPr>
                <w:rFonts w:ascii="Arial Narrow" w:hAnsi="Arial Narrow"/>
                <w:noProof/>
                <w:webHidden/>
                <w:sz w:val="24"/>
                <w:szCs w:val="24"/>
              </w:rPr>
            </w:r>
            <w:r w:rsidR="00871881" w:rsidRPr="00871881">
              <w:rPr>
                <w:rFonts w:ascii="Arial Narrow" w:hAnsi="Arial Narrow"/>
                <w:noProof/>
                <w:webHidden/>
                <w:sz w:val="24"/>
                <w:szCs w:val="24"/>
              </w:rPr>
              <w:fldChar w:fldCharType="separate"/>
            </w:r>
            <w:r w:rsidR="00871881" w:rsidRPr="00871881">
              <w:rPr>
                <w:rFonts w:ascii="Arial Narrow" w:hAnsi="Arial Narrow"/>
                <w:noProof/>
                <w:webHidden/>
                <w:sz w:val="24"/>
                <w:szCs w:val="24"/>
              </w:rPr>
              <w:t>3</w:t>
            </w:r>
            <w:r w:rsidR="00871881" w:rsidRPr="00871881">
              <w:rPr>
                <w:rFonts w:ascii="Arial Narrow" w:hAnsi="Arial Narrow"/>
                <w:noProof/>
                <w:webHidden/>
                <w:sz w:val="24"/>
                <w:szCs w:val="24"/>
              </w:rPr>
              <w:fldChar w:fldCharType="end"/>
            </w:r>
          </w:hyperlink>
        </w:p>
        <w:p w:rsidR="00871881" w:rsidRPr="00871881" w:rsidRDefault="005D72D5">
          <w:pPr>
            <w:pStyle w:val="TOC1"/>
            <w:tabs>
              <w:tab w:val="right" w:leader="dot" w:pos="9350"/>
            </w:tabs>
            <w:rPr>
              <w:rFonts w:ascii="Arial Narrow" w:eastAsiaTheme="minorEastAsia" w:hAnsi="Arial Narrow"/>
              <w:noProof/>
              <w:sz w:val="24"/>
              <w:szCs w:val="24"/>
            </w:rPr>
          </w:pPr>
          <w:hyperlink w:anchor="_Toc29905327" w:history="1">
            <w:r w:rsidR="00871881" w:rsidRPr="00871881">
              <w:rPr>
                <w:rStyle w:val="Hyperlink"/>
                <w:rFonts w:ascii="Arial Narrow" w:hAnsi="Arial Narrow"/>
                <w:noProof/>
                <w:sz w:val="24"/>
                <w:szCs w:val="24"/>
              </w:rPr>
              <w:t>Objektiva primare e projektit</w:t>
            </w:r>
            <w:r w:rsidR="00871881" w:rsidRPr="00871881">
              <w:rPr>
                <w:rFonts w:ascii="Arial Narrow" w:hAnsi="Arial Narrow"/>
                <w:noProof/>
                <w:webHidden/>
                <w:sz w:val="24"/>
                <w:szCs w:val="24"/>
              </w:rPr>
              <w:tab/>
            </w:r>
            <w:r w:rsidR="00871881" w:rsidRPr="00871881">
              <w:rPr>
                <w:rFonts w:ascii="Arial Narrow" w:hAnsi="Arial Narrow"/>
                <w:noProof/>
                <w:webHidden/>
                <w:sz w:val="24"/>
                <w:szCs w:val="24"/>
              </w:rPr>
              <w:fldChar w:fldCharType="begin"/>
            </w:r>
            <w:r w:rsidR="00871881" w:rsidRPr="00871881">
              <w:rPr>
                <w:rFonts w:ascii="Arial Narrow" w:hAnsi="Arial Narrow"/>
                <w:noProof/>
                <w:webHidden/>
                <w:sz w:val="24"/>
                <w:szCs w:val="24"/>
              </w:rPr>
              <w:instrText xml:space="preserve"> PAGEREF _Toc29905327 \h </w:instrText>
            </w:r>
            <w:r w:rsidR="00871881" w:rsidRPr="00871881">
              <w:rPr>
                <w:rFonts w:ascii="Arial Narrow" w:hAnsi="Arial Narrow"/>
                <w:noProof/>
                <w:webHidden/>
                <w:sz w:val="24"/>
                <w:szCs w:val="24"/>
              </w:rPr>
            </w:r>
            <w:r w:rsidR="00871881" w:rsidRPr="00871881">
              <w:rPr>
                <w:rFonts w:ascii="Arial Narrow" w:hAnsi="Arial Narrow"/>
                <w:noProof/>
                <w:webHidden/>
                <w:sz w:val="24"/>
                <w:szCs w:val="24"/>
              </w:rPr>
              <w:fldChar w:fldCharType="separate"/>
            </w:r>
            <w:r w:rsidR="00871881" w:rsidRPr="00871881">
              <w:rPr>
                <w:rFonts w:ascii="Arial Narrow" w:hAnsi="Arial Narrow"/>
                <w:noProof/>
                <w:webHidden/>
                <w:sz w:val="24"/>
                <w:szCs w:val="24"/>
              </w:rPr>
              <w:t>4</w:t>
            </w:r>
            <w:r w:rsidR="00871881" w:rsidRPr="00871881">
              <w:rPr>
                <w:rFonts w:ascii="Arial Narrow" w:hAnsi="Arial Narrow"/>
                <w:noProof/>
                <w:webHidden/>
                <w:sz w:val="24"/>
                <w:szCs w:val="24"/>
              </w:rPr>
              <w:fldChar w:fldCharType="end"/>
            </w:r>
          </w:hyperlink>
        </w:p>
        <w:p w:rsidR="00871881" w:rsidRPr="00871881" w:rsidRDefault="005D72D5">
          <w:pPr>
            <w:pStyle w:val="TOC1"/>
            <w:tabs>
              <w:tab w:val="right" w:leader="dot" w:pos="9350"/>
            </w:tabs>
            <w:rPr>
              <w:rFonts w:ascii="Arial Narrow" w:eastAsiaTheme="minorEastAsia" w:hAnsi="Arial Narrow"/>
              <w:noProof/>
              <w:sz w:val="24"/>
              <w:szCs w:val="24"/>
            </w:rPr>
          </w:pPr>
          <w:hyperlink w:anchor="_Toc29905328" w:history="1">
            <w:r w:rsidR="00871881" w:rsidRPr="00871881">
              <w:rPr>
                <w:rStyle w:val="Hyperlink"/>
                <w:rFonts w:ascii="Arial Narrow" w:hAnsi="Arial Narrow"/>
                <w:noProof/>
                <w:sz w:val="24"/>
                <w:szCs w:val="24"/>
              </w:rPr>
              <w:t>Objektivat specifike</w:t>
            </w:r>
            <w:r w:rsidR="00871881" w:rsidRPr="00871881">
              <w:rPr>
                <w:rFonts w:ascii="Arial Narrow" w:hAnsi="Arial Narrow"/>
                <w:noProof/>
                <w:webHidden/>
                <w:sz w:val="24"/>
                <w:szCs w:val="24"/>
              </w:rPr>
              <w:tab/>
            </w:r>
            <w:r w:rsidR="00871881" w:rsidRPr="00871881">
              <w:rPr>
                <w:rFonts w:ascii="Arial Narrow" w:hAnsi="Arial Narrow"/>
                <w:noProof/>
                <w:webHidden/>
                <w:sz w:val="24"/>
                <w:szCs w:val="24"/>
              </w:rPr>
              <w:fldChar w:fldCharType="begin"/>
            </w:r>
            <w:r w:rsidR="00871881" w:rsidRPr="00871881">
              <w:rPr>
                <w:rFonts w:ascii="Arial Narrow" w:hAnsi="Arial Narrow"/>
                <w:noProof/>
                <w:webHidden/>
                <w:sz w:val="24"/>
                <w:szCs w:val="24"/>
              </w:rPr>
              <w:instrText xml:space="preserve"> PAGEREF _Toc29905328 \h </w:instrText>
            </w:r>
            <w:r w:rsidR="00871881" w:rsidRPr="00871881">
              <w:rPr>
                <w:rFonts w:ascii="Arial Narrow" w:hAnsi="Arial Narrow"/>
                <w:noProof/>
                <w:webHidden/>
                <w:sz w:val="24"/>
                <w:szCs w:val="24"/>
              </w:rPr>
            </w:r>
            <w:r w:rsidR="00871881" w:rsidRPr="00871881">
              <w:rPr>
                <w:rFonts w:ascii="Arial Narrow" w:hAnsi="Arial Narrow"/>
                <w:noProof/>
                <w:webHidden/>
                <w:sz w:val="24"/>
                <w:szCs w:val="24"/>
              </w:rPr>
              <w:fldChar w:fldCharType="separate"/>
            </w:r>
            <w:r w:rsidR="00871881" w:rsidRPr="00871881">
              <w:rPr>
                <w:rFonts w:ascii="Arial Narrow" w:hAnsi="Arial Narrow"/>
                <w:noProof/>
                <w:webHidden/>
                <w:sz w:val="24"/>
                <w:szCs w:val="24"/>
              </w:rPr>
              <w:t>4</w:t>
            </w:r>
            <w:r w:rsidR="00871881" w:rsidRPr="00871881">
              <w:rPr>
                <w:rFonts w:ascii="Arial Narrow" w:hAnsi="Arial Narrow"/>
                <w:noProof/>
                <w:webHidden/>
                <w:sz w:val="24"/>
                <w:szCs w:val="24"/>
              </w:rPr>
              <w:fldChar w:fldCharType="end"/>
            </w:r>
          </w:hyperlink>
        </w:p>
        <w:p w:rsidR="00871881" w:rsidRPr="00871881" w:rsidRDefault="005D72D5">
          <w:pPr>
            <w:pStyle w:val="TOC1"/>
            <w:tabs>
              <w:tab w:val="right" w:leader="dot" w:pos="9350"/>
            </w:tabs>
            <w:rPr>
              <w:rFonts w:ascii="Arial Narrow" w:eastAsiaTheme="minorEastAsia" w:hAnsi="Arial Narrow"/>
              <w:noProof/>
              <w:sz w:val="24"/>
              <w:szCs w:val="24"/>
            </w:rPr>
          </w:pPr>
          <w:hyperlink w:anchor="_Toc29905329" w:history="1">
            <w:r w:rsidR="00871881" w:rsidRPr="00871881">
              <w:rPr>
                <w:rStyle w:val="Hyperlink"/>
                <w:rFonts w:ascii="Arial Narrow" w:hAnsi="Arial Narrow"/>
                <w:noProof/>
                <w:sz w:val="24"/>
                <w:szCs w:val="24"/>
              </w:rPr>
              <w:t>Rezultatet e projektit:</w:t>
            </w:r>
            <w:r w:rsidR="00871881" w:rsidRPr="00871881">
              <w:rPr>
                <w:rFonts w:ascii="Arial Narrow" w:hAnsi="Arial Narrow"/>
                <w:noProof/>
                <w:webHidden/>
                <w:sz w:val="24"/>
                <w:szCs w:val="24"/>
              </w:rPr>
              <w:tab/>
            </w:r>
            <w:r w:rsidR="00871881" w:rsidRPr="00871881">
              <w:rPr>
                <w:rFonts w:ascii="Arial Narrow" w:hAnsi="Arial Narrow"/>
                <w:noProof/>
                <w:webHidden/>
                <w:sz w:val="24"/>
                <w:szCs w:val="24"/>
              </w:rPr>
              <w:fldChar w:fldCharType="begin"/>
            </w:r>
            <w:r w:rsidR="00871881" w:rsidRPr="00871881">
              <w:rPr>
                <w:rFonts w:ascii="Arial Narrow" w:hAnsi="Arial Narrow"/>
                <w:noProof/>
                <w:webHidden/>
                <w:sz w:val="24"/>
                <w:szCs w:val="24"/>
              </w:rPr>
              <w:instrText xml:space="preserve"> PAGEREF _Toc29905329 \h </w:instrText>
            </w:r>
            <w:r w:rsidR="00871881" w:rsidRPr="00871881">
              <w:rPr>
                <w:rFonts w:ascii="Arial Narrow" w:hAnsi="Arial Narrow"/>
                <w:noProof/>
                <w:webHidden/>
                <w:sz w:val="24"/>
                <w:szCs w:val="24"/>
              </w:rPr>
            </w:r>
            <w:r w:rsidR="00871881" w:rsidRPr="00871881">
              <w:rPr>
                <w:rFonts w:ascii="Arial Narrow" w:hAnsi="Arial Narrow"/>
                <w:noProof/>
                <w:webHidden/>
                <w:sz w:val="24"/>
                <w:szCs w:val="24"/>
              </w:rPr>
              <w:fldChar w:fldCharType="separate"/>
            </w:r>
            <w:r w:rsidR="00871881" w:rsidRPr="00871881">
              <w:rPr>
                <w:rFonts w:ascii="Arial Narrow" w:hAnsi="Arial Narrow"/>
                <w:noProof/>
                <w:webHidden/>
                <w:sz w:val="24"/>
                <w:szCs w:val="24"/>
              </w:rPr>
              <w:t>5</w:t>
            </w:r>
            <w:r w:rsidR="00871881" w:rsidRPr="00871881">
              <w:rPr>
                <w:rFonts w:ascii="Arial Narrow" w:hAnsi="Arial Narrow"/>
                <w:noProof/>
                <w:webHidden/>
                <w:sz w:val="24"/>
                <w:szCs w:val="24"/>
              </w:rPr>
              <w:fldChar w:fldCharType="end"/>
            </w:r>
          </w:hyperlink>
        </w:p>
        <w:p w:rsidR="00871881" w:rsidRPr="00871881" w:rsidRDefault="005D72D5">
          <w:pPr>
            <w:pStyle w:val="TOC1"/>
            <w:tabs>
              <w:tab w:val="right" w:leader="dot" w:pos="9350"/>
            </w:tabs>
            <w:rPr>
              <w:rFonts w:ascii="Arial Narrow" w:eastAsiaTheme="minorEastAsia" w:hAnsi="Arial Narrow"/>
              <w:noProof/>
              <w:sz w:val="24"/>
              <w:szCs w:val="24"/>
            </w:rPr>
          </w:pPr>
          <w:hyperlink w:anchor="_Toc29905330" w:history="1">
            <w:r w:rsidR="00871881" w:rsidRPr="00871881">
              <w:rPr>
                <w:rStyle w:val="Hyperlink"/>
                <w:rFonts w:ascii="Arial Narrow" w:hAnsi="Arial Narrow"/>
                <w:noProof/>
                <w:sz w:val="24"/>
                <w:szCs w:val="24"/>
              </w:rPr>
              <w:t>Rezultatet dhe treguesit (indikatorët)</w:t>
            </w:r>
            <w:r w:rsidR="00871881" w:rsidRPr="00871881">
              <w:rPr>
                <w:rFonts w:ascii="Arial Narrow" w:hAnsi="Arial Narrow"/>
                <w:noProof/>
                <w:webHidden/>
                <w:sz w:val="24"/>
                <w:szCs w:val="24"/>
              </w:rPr>
              <w:tab/>
            </w:r>
            <w:r w:rsidR="00871881" w:rsidRPr="00871881">
              <w:rPr>
                <w:rFonts w:ascii="Arial Narrow" w:hAnsi="Arial Narrow"/>
                <w:noProof/>
                <w:webHidden/>
                <w:sz w:val="24"/>
                <w:szCs w:val="24"/>
              </w:rPr>
              <w:fldChar w:fldCharType="begin"/>
            </w:r>
            <w:r w:rsidR="00871881" w:rsidRPr="00871881">
              <w:rPr>
                <w:rFonts w:ascii="Arial Narrow" w:hAnsi="Arial Narrow"/>
                <w:noProof/>
                <w:webHidden/>
                <w:sz w:val="24"/>
                <w:szCs w:val="24"/>
              </w:rPr>
              <w:instrText xml:space="preserve"> PAGEREF _Toc29905330 \h </w:instrText>
            </w:r>
            <w:r w:rsidR="00871881" w:rsidRPr="00871881">
              <w:rPr>
                <w:rFonts w:ascii="Arial Narrow" w:hAnsi="Arial Narrow"/>
                <w:noProof/>
                <w:webHidden/>
                <w:sz w:val="24"/>
                <w:szCs w:val="24"/>
              </w:rPr>
            </w:r>
            <w:r w:rsidR="00871881" w:rsidRPr="00871881">
              <w:rPr>
                <w:rFonts w:ascii="Arial Narrow" w:hAnsi="Arial Narrow"/>
                <w:noProof/>
                <w:webHidden/>
                <w:sz w:val="24"/>
                <w:szCs w:val="24"/>
              </w:rPr>
              <w:fldChar w:fldCharType="separate"/>
            </w:r>
            <w:r w:rsidR="00871881" w:rsidRPr="00871881">
              <w:rPr>
                <w:rFonts w:ascii="Arial Narrow" w:hAnsi="Arial Narrow"/>
                <w:noProof/>
                <w:webHidden/>
                <w:sz w:val="24"/>
                <w:szCs w:val="24"/>
              </w:rPr>
              <w:t>7</w:t>
            </w:r>
            <w:r w:rsidR="00871881" w:rsidRPr="00871881">
              <w:rPr>
                <w:rFonts w:ascii="Arial Narrow" w:hAnsi="Arial Narrow"/>
                <w:noProof/>
                <w:webHidden/>
                <w:sz w:val="24"/>
                <w:szCs w:val="24"/>
              </w:rPr>
              <w:fldChar w:fldCharType="end"/>
            </w:r>
          </w:hyperlink>
        </w:p>
        <w:p w:rsidR="00871881" w:rsidRPr="00871881" w:rsidRDefault="005D72D5">
          <w:pPr>
            <w:pStyle w:val="TOC1"/>
            <w:tabs>
              <w:tab w:val="right" w:leader="dot" w:pos="9350"/>
            </w:tabs>
            <w:rPr>
              <w:rFonts w:ascii="Arial Narrow" w:eastAsiaTheme="minorEastAsia" w:hAnsi="Arial Narrow"/>
              <w:noProof/>
              <w:sz w:val="24"/>
              <w:szCs w:val="24"/>
            </w:rPr>
          </w:pPr>
          <w:hyperlink w:anchor="_Toc29905331" w:history="1">
            <w:r w:rsidR="00871881" w:rsidRPr="00871881">
              <w:rPr>
                <w:rStyle w:val="Hyperlink"/>
                <w:rFonts w:ascii="Arial Narrow" w:hAnsi="Arial Narrow"/>
                <w:noProof/>
                <w:sz w:val="24"/>
                <w:szCs w:val="24"/>
              </w:rPr>
              <w:t>Rreth Organizates</w:t>
            </w:r>
            <w:r w:rsidR="00871881" w:rsidRPr="00871881">
              <w:rPr>
                <w:rFonts w:ascii="Arial Narrow" w:hAnsi="Arial Narrow"/>
                <w:noProof/>
                <w:webHidden/>
                <w:sz w:val="24"/>
                <w:szCs w:val="24"/>
              </w:rPr>
              <w:tab/>
            </w:r>
            <w:r w:rsidR="00871881" w:rsidRPr="00871881">
              <w:rPr>
                <w:rFonts w:ascii="Arial Narrow" w:hAnsi="Arial Narrow"/>
                <w:noProof/>
                <w:webHidden/>
                <w:sz w:val="24"/>
                <w:szCs w:val="24"/>
              </w:rPr>
              <w:fldChar w:fldCharType="begin"/>
            </w:r>
            <w:r w:rsidR="00871881" w:rsidRPr="00871881">
              <w:rPr>
                <w:rFonts w:ascii="Arial Narrow" w:hAnsi="Arial Narrow"/>
                <w:noProof/>
                <w:webHidden/>
                <w:sz w:val="24"/>
                <w:szCs w:val="24"/>
              </w:rPr>
              <w:instrText xml:space="preserve"> PAGEREF _Toc29905331 \h </w:instrText>
            </w:r>
            <w:r w:rsidR="00871881" w:rsidRPr="00871881">
              <w:rPr>
                <w:rFonts w:ascii="Arial Narrow" w:hAnsi="Arial Narrow"/>
                <w:noProof/>
                <w:webHidden/>
                <w:sz w:val="24"/>
                <w:szCs w:val="24"/>
              </w:rPr>
            </w:r>
            <w:r w:rsidR="00871881" w:rsidRPr="00871881">
              <w:rPr>
                <w:rFonts w:ascii="Arial Narrow" w:hAnsi="Arial Narrow"/>
                <w:noProof/>
                <w:webHidden/>
                <w:sz w:val="24"/>
                <w:szCs w:val="24"/>
              </w:rPr>
              <w:fldChar w:fldCharType="separate"/>
            </w:r>
            <w:r w:rsidR="00871881" w:rsidRPr="00871881">
              <w:rPr>
                <w:rFonts w:ascii="Arial Narrow" w:hAnsi="Arial Narrow"/>
                <w:noProof/>
                <w:webHidden/>
                <w:sz w:val="24"/>
                <w:szCs w:val="24"/>
              </w:rPr>
              <w:t>9</w:t>
            </w:r>
            <w:r w:rsidR="00871881" w:rsidRPr="00871881">
              <w:rPr>
                <w:rFonts w:ascii="Arial Narrow" w:hAnsi="Arial Narrow"/>
                <w:noProof/>
                <w:webHidden/>
                <w:sz w:val="24"/>
                <w:szCs w:val="24"/>
              </w:rPr>
              <w:fldChar w:fldCharType="end"/>
            </w:r>
          </w:hyperlink>
        </w:p>
        <w:p w:rsidR="009642BE" w:rsidRDefault="009642BE">
          <w:r>
            <w:rPr>
              <w:b/>
              <w:bCs/>
              <w:noProof/>
            </w:rPr>
            <w:fldChar w:fldCharType="end"/>
          </w:r>
        </w:p>
      </w:sdtContent>
    </w:sdt>
    <w:p w:rsidR="00BA5F84" w:rsidRDefault="00A464F1" w:rsidP="00BA5F84">
      <w:pPr>
        <w:rPr>
          <w:rFonts w:ascii="Book Antiqua" w:hAnsi="Book Antiqua" w:cs="Times New Roman"/>
          <w:sz w:val="28"/>
          <w:szCs w:val="28"/>
        </w:rPr>
      </w:pPr>
      <w:r>
        <w:rPr>
          <w:noProof/>
        </w:rPr>
        <w:drawing>
          <wp:inline distT="0" distB="0" distL="0" distR="0">
            <wp:extent cx="5943600" cy="3964335"/>
            <wp:effectExtent l="0" t="0" r="0" b="0"/>
            <wp:docPr id="4" name="Picture 4" descr="https://www.rd.com/wp-content/uploads/2017/08/02-Mother-Teresa-Quotes-to-Live-By-EDITORIAL-shutterstock_1030566a-Times-NewspapersREXShutterstock-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d.com/wp-content/uploads/2017/08/02-Mother-Teresa-Quotes-to-Live-By-EDITORIAL-shutterstock_1030566a-Times-NewspapersREXShutterstock-1024x68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964335"/>
                    </a:xfrm>
                    <a:prstGeom prst="rect">
                      <a:avLst/>
                    </a:prstGeom>
                    <a:noFill/>
                    <a:ln>
                      <a:noFill/>
                    </a:ln>
                  </pic:spPr>
                </pic:pic>
              </a:graphicData>
            </a:graphic>
          </wp:inline>
        </w:drawing>
      </w:r>
    </w:p>
    <w:p w:rsidR="00BA5F84" w:rsidRDefault="00BA5F84" w:rsidP="00BA5F84">
      <w:pPr>
        <w:rPr>
          <w:rFonts w:ascii="Book Antiqua" w:hAnsi="Book Antiqua" w:cs="Times New Roman"/>
          <w:sz w:val="28"/>
          <w:szCs w:val="28"/>
        </w:rPr>
      </w:pPr>
    </w:p>
    <w:p w:rsidR="00BA5F84" w:rsidRDefault="00BA5F84" w:rsidP="00BA5F84">
      <w:pPr>
        <w:rPr>
          <w:rFonts w:ascii="Book Antiqua" w:hAnsi="Book Antiqua" w:cs="Times New Roman"/>
          <w:sz w:val="28"/>
          <w:szCs w:val="28"/>
        </w:rPr>
      </w:pPr>
    </w:p>
    <w:p w:rsidR="00BA5F84" w:rsidRDefault="00BA5F84" w:rsidP="00BA5F84">
      <w:pPr>
        <w:rPr>
          <w:rFonts w:ascii="Book Antiqua" w:hAnsi="Book Antiqua" w:cs="Times New Roman"/>
          <w:sz w:val="28"/>
          <w:szCs w:val="28"/>
        </w:rPr>
      </w:pPr>
    </w:p>
    <w:p w:rsidR="00BA5F84" w:rsidRDefault="00BA5F84" w:rsidP="00BA5F84">
      <w:pPr>
        <w:rPr>
          <w:rFonts w:ascii="Book Antiqua" w:hAnsi="Book Antiqua" w:cs="Times New Roman"/>
          <w:sz w:val="28"/>
          <w:szCs w:val="28"/>
        </w:rPr>
      </w:pPr>
    </w:p>
    <w:p w:rsidR="00A464F1" w:rsidRDefault="00A464F1" w:rsidP="00A408E6">
      <w:pPr>
        <w:suppressAutoHyphens/>
        <w:snapToGrid w:val="0"/>
        <w:spacing w:after="0"/>
        <w:jc w:val="both"/>
        <w:rPr>
          <w:rFonts w:ascii="Book Antiqua" w:hAnsi="Book Antiqua" w:cs="Times New Roman"/>
          <w:sz w:val="28"/>
          <w:szCs w:val="28"/>
        </w:rPr>
      </w:pPr>
      <w:bookmarkStart w:id="0" w:name="_Toc29905326"/>
    </w:p>
    <w:p w:rsidR="00A408E6" w:rsidRPr="00404300" w:rsidRDefault="00BA5F84" w:rsidP="00A408E6">
      <w:pPr>
        <w:suppressAutoHyphens/>
        <w:snapToGrid w:val="0"/>
        <w:spacing w:after="0"/>
        <w:jc w:val="both"/>
        <w:rPr>
          <w:rFonts w:ascii="Arial Narrow" w:eastAsia="Arial Unicode MS" w:hAnsi="Arial Narrow" w:cs="Arial"/>
          <w:sz w:val="24"/>
          <w:szCs w:val="24"/>
          <w:lang w:eastAsia="ar-SA"/>
        </w:rPr>
      </w:pPr>
      <w:r w:rsidRPr="00404300">
        <w:rPr>
          <w:rStyle w:val="Heading1Char"/>
          <w:rFonts w:ascii="Arial Narrow" w:hAnsi="Arial Narrow"/>
          <w:sz w:val="24"/>
          <w:szCs w:val="24"/>
        </w:rPr>
        <w:t>Hyrje</w:t>
      </w:r>
      <w:bookmarkEnd w:id="0"/>
      <w:r w:rsidRPr="00404300">
        <w:rPr>
          <w:rFonts w:ascii="Arial Narrow" w:eastAsia="Arial Unicode MS" w:hAnsi="Arial Narrow" w:cs="Arial"/>
          <w:sz w:val="24"/>
          <w:szCs w:val="24"/>
          <w:lang w:eastAsia="ar-SA"/>
        </w:rPr>
        <w:t>-</w:t>
      </w:r>
    </w:p>
    <w:p w:rsidR="009642BE" w:rsidRPr="00404300" w:rsidRDefault="00A408E6" w:rsidP="009642BE">
      <w:pPr>
        <w:pStyle w:val="HTMLPreformatted"/>
        <w:shd w:val="clear" w:color="auto" w:fill="F8F9FA"/>
        <w:spacing w:line="276" w:lineRule="auto"/>
        <w:jc w:val="both"/>
        <w:rPr>
          <w:rFonts w:ascii="Arial Narrow" w:hAnsi="Arial Narrow"/>
          <w:sz w:val="24"/>
          <w:szCs w:val="24"/>
        </w:rPr>
        <w:sectPr w:rsidR="009642BE" w:rsidRPr="00404300" w:rsidSect="00A464F1">
          <w:pgSz w:w="12240" w:h="15840"/>
          <w:pgMar w:top="1440" w:right="1440" w:bottom="1440" w:left="1440" w:header="720" w:footer="720" w:gutter="0"/>
          <w:pgBorders w:offsetFrom="page">
            <w:top w:val="dotted" w:sz="4" w:space="24" w:color="auto"/>
            <w:left w:val="dotted" w:sz="4" w:space="24" w:color="auto"/>
            <w:bottom w:val="dotted" w:sz="4" w:space="24" w:color="auto"/>
            <w:right w:val="dotted" w:sz="4" w:space="24" w:color="auto"/>
          </w:pgBorders>
          <w:cols w:space="720"/>
          <w:docGrid w:linePitch="360"/>
        </w:sectPr>
      </w:pPr>
      <w:r w:rsidRPr="00404300">
        <w:rPr>
          <w:sz w:val="24"/>
          <w:szCs w:val="24"/>
        </w:rPr>
        <w:br/>
      </w:r>
    </w:p>
    <w:p w:rsidR="007B3DFC" w:rsidRPr="007B3DFC" w:rsidRDefault="00A464F1" w:rsidP="007B3DFC">
      <w:pPr>
        <w:pStyle w:val="HTMLPreformatted"/>
        <w:shd w:val="clear" w:color="auto" w:fill="F8F9FA"/>
        <w:spacing w:line="276" w:lineRule="auto"/>
        <w:jc w:val="both"/>
        <w:rPr>
          <w:rFonts w:ascii="Arial Narrow" w:hAnsi="Arial Narrow"/>
          <w:sz w:val="24"/>
          <w:szCs w:val="24"/>
        </w:rPr>
      </w:pPr>
      <w:proofErr w:type="gramStart"/>
      <w:r>
        <w:rPr>
          <w:rFonts w:ascii="Arial Narrow" w:hAnsi="Arial Narrow"/>
          <w:sz w:val="24"/>
          <w:szCs w:val="24"/>
        </w:rPr>
        <w:lastRenderedPageBreak/>
        <w:t>Arsimi është çelës për nxitje dhe rritje</w:t>
      </w:r>
      <w:r w:rsidR="00A408E6" w:rsidRPr="00404300">
        <w:rPr>
          <w:rFonts w:ascii="Arial Narrow" w:hAnsi="Arial Narrow"/>
          <w:sz w:val="24"/>
          <w:szCs w:val="24"/>
        </w:rPr>
        <w:t xml:space="preserve"> </w:t>
      </w:r>
      <w:r>
        <w:rPr>
          <w:rFonts w:ascii="Arial Narrow" w:hAnsi="Arial Narrow"/>
          <w:sz w:val="24"/>
          <w:szCs w:val="24"/>
        </w:rPr>
        <w:t>të</w:t>
      </w:r>
      <w:r w:rsidR="00A408E6" w:rsidRPr="00404300">
        <w:rPr>
          <w:rFonts w:ascii="Arial Narrow" w:hAnsi="Arial Narrow"/>
          <w:sz w:val="24"/>
          <w:szCs w:val="24"/>
        </w:rPr>
        <w:t xml:space="preserve"> zhvillimit ekonomik.</w:t>
      </w:r>
      <w:proofErr w:type="gramEnd"/>
      <w:r w:rsidR="00A408E6" w:rsidRPr="00404300">
        <w:rPr>
          <w:rFonts w:ascii="Arial Narrow" w:hAnsi="Arial Narrow"/>
          <w:sz w:val="24"/>
          <w:szCs w:val="24"/>
        </w:rPr>
        <w:t xml:space="preserve"> </w:t>
      </w:r>
      <w:r w:rsidR="00296177" w:rsidRPr="00404300">
        <w:rPr>
          <w:rFonts w:ascii="Arial Narrow" w:hAnsi="Arial Narrow"/>
          <w:sz w:val="24"/>
          <w:szCs w:val="24"/>
        </w:rPr>
        <w:t xml:space="preserve"> </w:t>
      </w:r>
      <w:proofErr w:type="gramStart"/>
      <w:r w:rsidR="00296177" w:rsidRPr="00404300">
        <w:rPr>
          <w:rFonts w:ascii="Arial Narrow" w:hAnsi="Arial Narrow"/>
          <w:sz w:val="24"/>
          <w:szCs w:val="24"/>
        </w:rPr>
        <w:t>Eshtë esenciale që s</w:t>
      </w:r>
      <w:r w:rsidR="00A408E6" w:rsidRPr="00404300">
        <w:rPr>
          <w:rFonts w:ascii="Arial Narrow" w:hAnsi="Arial Narrow"/>
          <w:sz w:val="24"/>
          <w:szCs w:val="24"/>
        </w:rPr>
        <w:t>h</w:t>
      </w:r>
      <w:r w:rsidR="00296177" w:rsidRPr="00404300">
        <w:rPr>
          <w:rFonts w:ascii="Arial Narrow" w:hAnsi="Arial Narrow"/>
          <w:sz w:val="24"/>
          <w:szCs w:val="24"/>
        </w:rPr>
        <w:t>e</w:t>
      </w:r>
      <w:r w:rsidR="00A408E6" w:rsidRPr="00404300">
        <w:rPr>
          <w:rFonts w:ascii="Arial Narrow" w:hAnsi="Arial Narrow"/>
          <w:sz w:val="24"/>
          <w:szCs w:val="24"/>
        </w:rPr>
        <w:t>ndërrimi</w:t>
      </w:r>
      <w:r w:rsidR="00296177" w:rsidRPr="00404300">
        <w:rPr>
          <w:rFonts w:ascii="Arial Narrow" w:hAnsi="Arial Narrow"/>
          <w:sz w:val="24"/>
          <w:szCs w:val="24"/>
        </w:rPr>
        <w:t xml:space="preserve"> i</w:t>
      </w:r>
      <w:r w:rsidR="00A408E6" w:rsidRPr="00404300">
        <w:rPr>
          <w:rFonts w:ascii="Arial Narrow" w:hAnsi="Arial Narrow"/>
          <w:sz w:val="24"/>
          <w:szCs w:val="24"/>
        </w:rPr>
        <w:t xml:space="preserve"> njohurive</w:t>
      </w:r>
      <w:r w:rsidR="00296177" w:rsidRPr="00404300">
        <w:rPr>
          <w:rFonts w:ascii="Arial Narrow" w:hAnsi="Arial Narrow"/>
          <w:sz w:val="24"/>
          <w:szCs w:val="24"/>
        </w:rPr>
        <w:t xml:space="preserve"> të fituara</w:t>
      </w:r>
      <w:r w:rsidR="00A408E6" w:rsidRPr="00404300">
        <w:rPr>
          <w:rFonts w:ascii="Arial Narrow" w:hAnsi="Arial Narrow"/>
          <w:sz w:val="24"/>
          <w:szCs w:val="24"/>
        </w:rPr>
        <w:t xml:space="preserve"> në vlera përmes mekanizmave të tregut të përdoren</w:t>
      </w:r>
      <w:r w:rsidR="00296177" w:rsidRPr="00404300">
        <w:rPr>
          <w:rFonts w:ascii="Arial Narrow" w:hAnsi="Arial Narrow"/>
          <w:sz w:val="24"/>
          <w:szCs w:val="24"/>
        </w:rPr>
        <w:t xml:space="preserve"> në prodhim apo</w:t>
      </w:r>
      <w:r w:rsidR="00A408E6" w:rsidRPr="00404300">
        <w:rPr>
          <w:rFonts w:ascii="Arial Narrow" w:hAnsi="Arial Narrow"/>
          <w:sz w:val="24"/>
          <w:szCs w:val="24"/>
        </w:rPr>
        <w:t xml:space="preserve"> ofrimin e shërbimeve</w:t>
      </w:r>
      <w:r w:rsidR="00296177" w:rsidRPr="00404300">
        <w:rPr>
          <w:rFonts w:ascii="Arial Narrow" w:hAnsi="Arial Narrow"/>
          <w:sz w:val="24"/>
          <w:szCs w:val="24"/>
        </w:rPr>
        <w:t>.</w:t>
      </w:r>
      <w:proofErr w:type="gramEnd"/>
      <w:r w:rsidR="00296177" w:rsidRPr="00404300">
        <w:rPr>
          <w:rFonts w:ascii="inherit" w:hAnsi="inherit"/>
          <w:color w:val="222222"/>
          <w:sz w:val="24"/>
          <w:szCs w:val="24"/>
          <w:lang w:val="sq-AL"/>
        </w:rPr>
        <w:t xml:space="preserve"> </w:t>
      </w:r>
      <w:r w:rsidR="00296177" w:rsidRPr="00404300">
        <w:rPr>
          <w:rFonts w:ascii="Arial Narrow" w:hAnsi="Arial Narrow"/>
          <w:sz w:val="24"/>
          <w:szCs w:val="24"/>
        </w:rPr>
        <w:t>N</w:t>
      </w:r>
      <w:r w:rsidR="00296177" w:rsidRPr="00404300">
        <w:rPr>
          <w:rFonts w:ascii="Arial Narrow" w:hAnsi="Arial Narrow"/>
          <w:sz w:val="24"/>
          <w:szCs w:val="24"/>
          <w:lang w:val="sq-AL"/>
        </w:rPr>
        <w:t>ëse sistemi arsimor nuk mbeshtetë aftësi përkatëse, punëdhënësit nuk do të kenë burimet njerëzore të nevojshme për punë, të rinjtë nuk do të gjejnë punë dhe zhvillimi ekonomik do të ngecë. Edukimi është i rendesishem jo vetem per punë dhenesit, por edhe per individ. Përzgjedhja behet  në aftesite personale apo interese ne njeren anë dhe kerkesat e tregut te punes ne tjetren.Mundesitë, informatat e caseshme se si të perdoret  sistemi edukativë në ndertim të karrieres duhet të jenë qarta për ata që janë kerkim të trajnimve specifike</w:t>
      </w:r>
      <w:r w:rsidR="009642BE" w:rsidRPr="00404300">
        <w:rPr>
          <w:rFonts w:ascii="Arial Narrow" w:hAnsi="Arial Narrow"/>
          <w:sz w:val="24"/>
          <w:szCs w:val="24"/>
          <w:lang w:val="sq-AL"/>
        </w:rPr>
        <w:t xml:space="preserve"> apo në kerkim të punës.</w:t>
      </w:r>
      <w:r w:rsidR="00404300" w:rsidRPr="00404300">
        <w:rPr>
          <w:rFonts w:ascii="Arial Narrow" w:hAnsi="Arial Narrow"/>
          <w:sz w:val="24"/>
          <w:szCs w:val="24"/>
          <w:lang w:val="sq-AL"/>
        </w:rPr>
        <w:t xml:space="preserve"> </w:t>
      </w:r>
      <w:r w:rsidR="00BA5F84" w:rsidRPr="00404300">
        <w:rPr>
          <w:rFonts w:ascii="Arial Narrow" w:eastAsia="Arial Unicode MS" w:hAnsi="Arial Narrow" w:cs="Arial"/>
          <w:sz w:val="24"/>
          <w:szCs w:val="24"/>
          <w:lang w:eastAsia="ar-SA"/>
        </w:rPr>
        <w:t>Duke patur parasysh qe Kosova ka nje popullsi shumë të re, është mjaftë shqetsuese që shkalla më e lartë e papunësisë (55.6 %) qëndron tek</w:t>
      </w:r>
      <w:r w:rsidR="00DF00B1" w:rsidRPr="00404300">
        <w:rPr>
          <w:rFonts w:ascii="Arial Narrow" w:eastAsia="Arial Unicode MS" w:hAnsi="Arial Narrow" w:cs="Arial"/>
          <w:sz w:val="24"/>
          <w:szCs w:val="24"/>
          <w:lang w:eastAsia="ar-SA"/>
        </w:rPr>
        <w:t xml:space="preserve"> kjo moshë, më saktë tek</w:t>
      </w:r>
      <w:r w:rsidR="00BA5F84" w:rsidRPr="00404300">
        <w:rPr>
          <w:rFonts w:ascii="Arial Narrow" w:eastAsia="Arial Unicode MS" w:hAnsi="Arial Narrow" w:cs="Arial"/>
          <w:sz w:val="24"/>
          <w:szCs w:val="24"/>
          <w:lang w:eastAsia="ar-SA"/>
        </w:rPr>
        <w:t xml:space="preserve"> grupmosha 15-25 vjeq- Statistikë e ofruar nga Agjencia e Statistikave të Kosovës. Problemet themelore të cilat kanë të bëjnë me çështjen e papunësisë tek të rinjët janë </w:t>
      </w:r>
      <w:r w:rsidR="00DF00B1" w:rsidRPr="00404300">
        <w:rPr>
          <w:rFonts w:ascii="Arial Narrow" w:eastAsia="Arial Unicode MS" w:hAnsi="Arial Narrow" w:cs="Arial"/>
          <w:sz w:val="24"/>
          <w:szCs w:val="24"/>
          <w:lang w:eastAsia="ar-SA"/>
        </w:rPr>
        <w:lastRenderedPageBreak/>
        <w:t>identifikuar si</w:t>
      </w:r>
      <w:r w:rsidR="00BA5F84" w:rsidRPr="00404300">
        <w:rPr>
          <w:rFonts w:ascii="Arial Narrow" w:eastAsia="Arial Unicode MS" w:hAnsi="Arial Narrow" w:cs="Arial"/>
          <w:sz w:val="24"/>
          <w:szCs w:val="24"/>
          <w:lang w:eastAsia="ar-SA"/>
        </w:rPr>
        <w:t>:</w:t>
      </w:r>
      <w:r w:rsidR="00DF00B1" w:rsidRPr="00404300">
        <w:rPr>
          <w:rFonts w:ascii="Arial Narrow" w:eastAsia="Arial Unicode MS" w:hAnsi="Arial Narrow" w:cs="Arial"/>
          <w:sz w:val="24"/>
          <w:szCs w:val="24"/>
          <w:lang w:eastAsia="ar-SA"/>
        </w:rPr>
        <w:t xml:space="preserve"> </w:t>
      </w:r>
      <w:r w:rsidR="00BA5F84" w:rsidRPr="00404300">
        <w:rPr>
          <w:rFonts w:ascii="Arial Narrow" w:eastAsia="Arial Unicode MS" w:hAnsi="Arial Narrow" w:cs="Arial"/>
          <w:sz w:val="24"/>
          <w:szCs w:val="24"/>
          <w:lang w:eastAsia="ar-SA"/>
        </w:rPr>
        <w:t>Mungesa e arsimit në ndërmarrësi</w:t>
      </w:r>
      <w:r w:rsidR="00DF00B1" w:rsidRPr="00404300">
        <w:rPr>
          <w:rFonts w:ascii="Arial Narrow" w:eastAsia="Arial Unicode MS" w:hAnsi="Arial Narrow" w:cs="Arial"/>
          <w:sz w:val="24"/>
          <w:szCs w:val="24"/>
          <w:lang w:eastAsia="ar-SA"/>
        </w:rPr>
        <w:t xml:space="preserve">, </w:t>
      </w:r>
      <w:r w:rsidR="00BA5F84" w:rsidRPr="00404300">
        <w:rPr>
          <w:rFonts w:ascii="Arial Narrow" w:eastAsia="Arial Unicode MS" w:hAnsi="Arial Narrow" w:cs="Arial"/>
          <w:sz w:val="24"/>
          <w:szCs w:val="24"/>
          <w:lang w:eastAsia="ar-SA"/>
        </w:rPr>
        <w:t>Mungesa e shkathtësive në fushën e teknologjis</w:t>
      </w:r>
      <w:r w:rsidR="00DF00B1" w:rsidRPr="00404300">
        <w:rPr>
          <w:rFonts w:ascii="Arial Narrow" w:eastAsia="Arial Unicode MS" w:hAnsi="Arial Narrow" w:cs="Arial"/>
          <w:sz w:val="24"/>
          <w:szCs w:val="24"/>
          <w:lang w:eastAsia="ar-SA"/>
        </w:rPr>
        <w:t xml:space="preserve">ë informative tek të rinjët, </w:t>
      </w:r>
      <w:r w:rsidR="00BA5F84" w:rsidRPr="00404300">
        <w:rPr>
          <w:rFonts w:ascii="Arial Narrow" w:eastAsia="Arial Unicode MS" w:hAnsi="Arial Narrow" w:cs="Arial"/>
          <w:sz w:val="24"/>
          <w:szCs w:val="24"/>
          <w:lang w:eastAsia="ar-SA"/>
        </w:rPr>
        <w:t>Mungesa e traj</w:t>
      </w:r>
      <w:r w:rsidR="00DF00B1" w:rsidRPr="00404300">
        <w:rPr>
          <w:rFonts w:ascii="Arial Narrow" w:eastAsia="Arial Unicode MS" w:hAnsi="Arial Narrow" w:cs="Arial"/>
          <w:sz w:val="24"/>
          <w:szCs w:val="24"/>
          <w:lang w:eastAsia="ar-SA"/>
        </w:rPr>
        <w:t xml:space="preserve">nimeve në vendin e punës dhe </w:t>
      </w:r>
      <w:r w:rsidR="00BA5F84" w:rsidRPr="00404300">
        <w:rPr>
          <w:rFonts w:ascii="Arial Narrow" w:eastAsia="Arial Unicode MS" w:hAnsi="Arial Narrow" w:cs="Arial"/>
          <w:sz w:val="24"/>
          <w:szCs w:val="24"/>
          <w:lang w:eastAsia="ar-SA"/>
        </w:rPr>
        <w:t>Fuqia e sektorit publik.</w:t>
      </w:r>
      <w:r w:rsidR="00A408E6" w:rsidRPr="00404300">
        <w:rPr>
          <w:rFonts w:ascii="Arial Narrow" w:eastAsia="Arial Unicode MS" w:hAnsi="Arial Narrow" w:cs="Arial"/>
          <w:sz w:val="24"/>
          <w:szCs w:val="24"/>
          <w:lang w:eastAsia="ar-SA"/>
        </w:rPr>
        <w:t xml:space="preserve"> </w:t>
      </w:r>
      <w:proofErr w:type="gramStart"/>
      <w:r w:rsidR="00BA5F84" w:rsidRPr="00404300">
        <w:rPr>
          <w:rFonts w:ascii="Arial Narrow" w:eastAsia="Arial Unicode MS" w:hAnsi="Arial Narrow" w:cs="Arial"/>
          <w:sz w:val="24"/>
          <w:szCs w:val="24"/>
          <w:lang w:eastAsia="ar-SA"/>
        </w:rPr>
        <w:t>Ky</w:t>
      </w:r>
      <w:proofErr w:type="gramEnd"/>
      <w:r w:rsidR="00BA5F84" w:rsidRPr="00404300">
        <w:rPr>
          <w:rFonts w:ascii="Arial Narrow" w:eastAsia="Arial Unicode MS" w:hAnsi="Arial Narrow" w:cs="Arial"/>
          <w:sz w:val="24"/>
          <w:szCs w:val="24"/>
          <w:lang w:eastAsia="ar-SA"/>
        </w:rPr>
        <w:t xml:space="preserve"> informacion ilustron nevojën për më shumë trajnime për zhvillim të karierës në përgjithësi dhe në veçanti për trajnime që mbulojnë shkathtësi më specifike të cilat janë të kërkuara nga punëdhënësit në Kosovë</w:t>
      </w:r>
      <w:r w:rsidR="00A408E6" w:rsidRPr="00404300">
        <w:rPr>
          <w:rFonts w:ascii="Arial Narrow" w:eastAsia="Arial Unicode MS" w:hAnsi="Arial Narrow" w:cs="Arial"/>
          <w:sz w:val="24"/>
          <w:szCs w:val="24"/>
          <w:lang w:eastAsia="ar-SA"/>
        </w:rPr>
        <w:t xml:space="preserve">. </w:t>
      </w:r>
      <w:r w:rsidR="00BA5F84" w:rsidRPr="00404300">
        <w:rPr>
          <w:rFonts w:ascii="Arial Narrow" w:eastAsia="Arial Unicode MS" w:hAnsi="Arial Narrow" w:cs="Arial"/>
          <w:sz w:val="24"/>
          <w:szCs w:val="24"/>
          <w:lang w:eastAsia="ar-SA"/>
        </w:rPr>
        <w:t xml:space="preserve">Permes programit Fuqizimi Ekonomik i grupeve te margjinalizuara te Shoqerise synohet te promovohet aftesimit profesional tek te rinjet, qe te kene nje mundesi shtesë qe te i casen tregut te punes . Prandaj, lidhja dhe përkrahja e iniciativave për ndërhyrje nga OJQ-të, si </w:t>
      </w:r>
      <w:r w:rsidR="00DF00B1" w:rsidRPr="00404300">
        <w:rPr>
          <w:rFonts w:ascii="Arial Narrow" w:eastAsia="Arial Unicode MS" w:hAnsi="Arial Narrow" w:cs="Arial"/>
          <w:sz w:val="24"/>
          <w:szCs w:val="24"/>
          <w:lang w:eastAsia="ar-SA"/>
        </w:rPr>
        <w:t>organzata Nëna Terezë</w:t>
      </w:r>
      <w:r w:rsidR="00BA5F84" w:rsidRPr="00404300">
        <w:rPr>
          <w:rFonts w:ascii="Arial Narrow" w:eastAsia="Arial Unicode MS" w:hAnsi="Arial Narrow" w:cs="Arial"/>
          <w:sz w:val="24"/>
          <w:szCs w:val="24"/>
          <w:lang w:eastAsia="ar-SA"/>
        </w:rPr>
        <w:t>, japin bashkedyzim te veprimeve si në kohë ashtu edhe ne përshtatshmeri për kycje me te suksesshëm të këtyre të grupeve te</w:t>
      </w:r>
      <w:r w:rsidR="00DF00B1" w:rsidRPr="00404300">
        <w:rPr>
          <w:rFonts w:ascii="Arial Narrow" w:eastAsia="Arial Unicode MS" w:hAnsi="Arial Narrow" w:cs="Arial"/>
          <w:sz w:val="24"/>
          <w:szCs w:val="24"/>
          <w:lang w:eastAsia="ar-SA"/>
        </w:rPr>
        <w:t xml:space="preserve"> </w:t>
      </w:r>
      <w:r w:rsidR="00BA5F84" w:rsidRPr="00404300">
        <w:rPr>
          <w:rFonts w:ascii="Arial Narrow" w:eastAsia="Arial Unicode MS" w:hAnsi="Arial Narrow" w:cs="Arial"/>
          <w:sz w:val="24"/>
          <w:szCs w:val="24"/>
          <w:lang w:eastAsia="ar-SA"/>
        </w:rPr>
        <w:t>margjinalizuara</w:t>
      </w:r>
      <w:r w:rsidR="00DF00B1" w:rsidRPr="00404300">
        <w:rPr>
          <w:rFonts w:ascii="Arial Narrow" w:eastAsia="Arial Unicode MS" w:hAnsi="Arial Narrow" w:cs="Arial"/>
          <w:sz w:val="24"/>
          <w:szCs w:val="24"/>
          <w:lang w:eastAsia="ar-SA"/>
        </w:rPr>
        <w:t xml:space="preserve"> </w:t>
      </w:r>
      <w:r w:rsidR="00BA5F84" w:rsidRPr="00404300">
        <w:rPr>
          <w:rFonts w:ascii="Arial Narrow" w:eastAsia="Arial Unicode MS" w:hAnsi="Arial Narrow" w:cs="Arial"/>
          <w:sz w:val="24"/>
          <w:szCs w:val="24"/>
          <w:lang w:eastAsia="ar-SA"/>
        </w:rPr>
        <w:t>në shoqëri.</w:t>
      </w:r>
      <w:r w:rsidR="007B3DFC">
        <w:rPr>
          <w:rFonts w:ascii="Arial Narrow" w:eastAsia="Arial Unicode MS" w:hAnsi="Arial Narrow" w:cs="Arial"/>
          <w:sz w:val="24"/>
          <w:szCs w:val="24"/>
          <w:lang w:eastAsia="ar-SA"/>
        </w:rPr>
        <w:t xml:space="preserve"> Gjithemon duke</w:t>
      </w:r>
      <w:r w:rsidR="007B3DFC">
        <w:rPr>
          <w:rFonts w:ascii="Arial Narrow" w:hAnsi="Arial Narrow"/>
          <w:sz w:val="24"/>
          <w:szCs w:val="24"/>
        </w:rPr>
        <w:t xml:space="preserve"> përvetësuar një </w:t>
      </w:r>
      <w:r w:rsidR="007B3DFC" w:rsidRPr="007B3DFC">
        <w:rPr>
          <w:rFonts w:ascii="Arial Narrow" w:hAnsi="Arial Narrow"/>
          <w:sz w:val="24"/>
          <w:szCs w:val="24"/>
        </w:rPr>
        <w:t>qasje të përqendruar te</w:t>
      </w:r>
      <w:r w:rsidR="007B3DFC">
        <w:rPr>
          <w:rFonts w:ascii="Arial Narrow" w:hAnsi="Arial Narrow"/>
          <w:sz w:val="24"/>
          <w:szCs w:val="24"/>
        </w:rPr>
        <w:t>k</w:t>
      </w:r>
      <w:r w:rsidR="007B3DFC" w:rsidRPr="007B3DFC">
        <w:rPr>
          <w:rFonts w:ascii="Arial Narrow" w:hAnsi="Arial Narrow"/>
          <w:sz w:val="24"/>
          <w:szCs w:val="24"/>
        </w:rPr>
        <w:t xml:space="preserve"> njeriu,</w:t>
      </w:r>
      <w:r w:rsidR="007B3DFC">
        <w:rPr>
          <w:rFonts w:ascii="Arial Narrow" w:hAnsi="Arial Narrow"/>
          <w:sz w:val="24"/>
          <w:szCs w:val="24"/>
        </w:rPr>
        <w:t xml:space="preserve"> dhe </w:t>
      </w:r>
      <w:r w:rsidR="007B3DFC" w:rsidRPr="007B3DFC">
        <w:rPr>
          <w:rFonts w:ascii="Arial Narrow" w:hAnsi="Arial Narrow"/>
          <w:sz w:val="24"/>
          <w:szCs w:val="24"/>
        </w:rPr>
        <w:t>veprimet janë hartuar dhe zbatuar në</w:t>
      </w:r>
      <w:r w:rsidR="007B3DFC">
        <w:rPr>
          <w:rFonts w:ascii="Arial Narrow" w:hAnsi="Arial Narrow"/>
          <w:sz w:val="24"/>
          <w:szCs w:val="24"/>
        </w:rPr>
        <w:t xml:space="preserve"> frymen</w:t>
      </w:r>
      <w:r w:rsidR="007B3DFC" w:rsidRPr="007B3DFC">
        <w:rPr>
          <w:rFonts w:ascii="Arial Narrow" w:hAnsi="Arial Narrow"/>
          <w:sz w:val="24"/>
          <w:szCs w:val="24"/>
        </w:rPr>
        <w:t xml:space="preserve"> e zhvillimit të qëndrueshëm, përfshirë këtu edhe atë</w:t>
      </w:r>
      <w:r w:rsidR="007B3DFC">
        <w:rPr>
          <w:rFonts w:ascii="Arial Narrow" w:hAnsi="Arial Narrow"/>
          <w:sz w:val="24"/>
          <w:szCs w:val="24"/>
        </w:rPr>
        <w:t xml:space="preserve"> </w:t>
      </w:r>
      <w:r w:rsidR="007B3DFC" w:rsidRPr="007B3DFC">
        <w:rPr>
          <w:rFonts w:ascii="Arial Narrow" w:hAnsi="Arial Narrow"/>
          <w:sz w:val="24"/>
          <w:szCs w:val="24"/>
        </w:rPr>
        <w:t>aspektet sociale,</w:t>
      </w:r>
      <w:r w:rsidR="007B3DFC">
        <w:rPr>
          <w:rFonts w:ascii="Arial Narrow" w:hAnsi="Arial Narrow"/>
          <w:sz w:val="24"/>
          <w:szCs w:val="24"/>
        </w:rPr>
        <w:t xml:space="preserve"> dhe ekonomike</w:t>
      </w:r>
      <w:r w:rsidR="007B3DFC" w:rsidRPr="007B3DFC">
        <w:rPr>
          <w:rFonts w:ascii="Arial Narrow" w:hAnsi="Arial Narrow"/>
          <w:sz w:val="24"/>
          <w:szCs w:val="24"/>
        </w:rPr>
        <w:t>.</w:t>
      </w:r>
    </w:p>
    <w:p w:rsidR="009642BE" w:rsidRDefault="009642BE" w:rsidP="00BA5F84">
      <w:pPr>
        <w:pStyle w:val="HTMLPreformatted"/>
        <w:shd w:val="clear" w:color="auto" w:fill="FFFFFF"/>
        <w:spacing w:line="276" w:lineRule="auto"/>
        <w:jc w:val="both"/>
        <w:rPr>
          <w:rStyle w:val="Heading1Char"/>
          <w:rFonts w:ascii="Arial Narrow" w:hAnsi="Arial Narrow"/>
          <w:sz w:val="22"/>
          <w:szCs w:val="22"/>
        </w:rPr>
        <w:sectPr w:rsidR="009642BE" w:rsidSect="00A464F1">
          <w:type w:val="continuous"/>
          <w:pgSz w:w="12240" w:h="15840"/>
          <w:pgMar w:top="1440" w:right="1440" w:bottom="1440" w:left="1440" w:header="720" w:footer="720" w:gutter="0"/>
          <w:pgBorders w:offsetFrom="page">
            <w:top w:val="dotted" w:sz="4" w:space="24" w:color="auto"/>
            <w:left w:val="dotted" w:sz="4" w:space="24" w:color="auto"/>
            <w:bottom w:val="dotted" w:sz="4" w:space="24" w:color="auto"/>
            <w:right w:val="dotted" w:sz="4" w:space="24" w:color="auto"/>
          </w:pgBorders>
          <w:cols w:num="2" w:space="720"/>
          <w:docGrid w:linePitch="360"/>
        </w:sectPr>
      </w:pPr>
    </w:p>
    <w:p w:rsidR="00A408E6" w:rsidRDefault="00A408E6" w:rsidP="00BA5F84">
      <w:pPr>
        <w:pStyle w:val="HTMLPreformatted"/>
        <w:shd w:val="clear" w:color="auto" w:fill="FFFFFF"/>
        <w:spacing w:line="276" w:lineRule="auto"/>
        <w:jc w:val="both"/>
        <w:rPr>
          <w:rStyle w:val="Heading1Char"/>
          <w:rFonts w:ascii="Arial Narrow" w:hAnsi="Arial Narrow"/>
          <w:sz w:val="22"/>
          <w:szCs w:val="22"/>
        </w:rPr>
      </w:pPr>
    </w:p>
    <w:p w:rsidR="00404300" w:rsidRDefault="00404300" w:rsidP="00404300">
      <w:pPr>
        <w:pStyle w:val="HTMLPreformatted"/>
        <w:shd w:val="clear" w:color="auto" w:fill="FFFFFF"/>
        <w:spacing w:line="276" w:lineRule="auto"/>
        <w:jc w:val="center"/>
        <w:rPr>
          <w:rStyle w:val="Heading1Char"/>
          <w:rFonts w:ascii="Arial Narrow" w:hAnsi="Arial Narrow"/>
          <w:sz w:val="22"/>
          <w:szCs w:val="22"/>
        </w:rPr>
      </w:pPr>
    </w:p>
    <w:p w:rsidR="00404300" w:rsidRDefault="00404300" w:rsidP="00BA5F84">
      <w:pPr>
        <w:pStyle w:val="HTMLPreformatted"/>
        <w:shd w:val="clear" w:color="auto" w:fill="FFFFFF"/>
        <w:spacing w:line="276" w:lineRule="auto"/>
        <w:jc w:val="both"/>
        <w:rPr>
          <w:rStyle w:val="Heading1Char"/>
          <w:rFonts w:ascii="Arial Narrow" w:hAnsi="Arial Narrow"/>
          <w:sz w:val="22"/>
          <w:szCs w:val="22"/>
        </w:rPr>
      </w:pPr>
    </w:p>
    <w:p w:rsidR="00404300" w:rsidRDefault="00404300" w:rsidP="00BA5F84">
      <w:pPr>
        <w:pStyle w:val="HTMLPreformatted"/>
        <w:shd w:val="clear" w:color="auto" w:fill="FFFFFF"/>
        <w:spacing w:line="276" w:lineRule="auto"/>
        <w:jc w:val="both"/>
        <w:rPr>
          <w:rStyle w:val="Heading1Char"/>
          <w:rFonts w:ascii="Arial Narrow" w:hAnsi="Arial Narrow"/>
          <w:sz w:val="22"/>
          <w:szCs w:val="22"/>
        </w:rPr>
      </w:pPr>
    </w:p>
    <w:p w:rsidR="00404300" w:rsidRDefault="00404300" w:rsidP="00BA5F84">
      <w:pPr>
        <w:pStyle w:val="HTMLPreformatted"/>
        <w:shd w:val="clear" w:color="auto" w:fill="FFFFFF"/>
        <w:spacing w:line="276" w:lineRule="auto"/>
        <w:jc w:val="both"/>
        <w:rPr>
          <w:rStyle w:val="Heading1Char"/>
          <w:rFonts w:ascii="Arial Narrow" w:hAnsi="Arial Narrow"/>
          <w:sz w:val="22"/>
          <w:szCs w:val="22"/>
        </w:rPr>
      </w:pPr>
    </w:p>
    <w:p w:rsidR="00404300" w:rsidRDefault="007B3DFC" w:rsidP="00BA5F84">
      <w:pPr>
        <w:pStyle w:val="HTMLPreformatted"/>
        <w:shd w:val="clear" w:color="auto" w:fill="FFFFFF"/>
        <w:spacing w:line="276" w:lineRule="auto"/>
        <w:jc w:val="both"/>
        <w:rPr>
          <w:rStyle w:val="Heading1Char"/>
          <w:rFonts w:ascii="Arial Narrow" w:hAnsi="Arial Narrow"/>
          <w:sz w:val="22"/>
          <w:szCs w:val="22"/>
        </w:rPr>
      </w:pPr>
      <w:r>
        <w:rPr>
          <w:noProof/>
        </w:rPr>
        <w:drawing>
          <wp:inline distT="0" distB="0" distL="0" distR="0" wp14:anchorId="4EC08D03" wp14:editId="4BEE9271">
            <wp:extent cx="5857875" cy="1517722"/>
            <wp:effectExtent l="0" t="0" r="0" b="6350"/>
            <wp:docPr id="10" name="Picture 10" descr="Image result for fre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free image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57875" cy="1517722"/>
                    </a:xfrm>
                    <a:prstGeom prst="rect">
                      <a:avLst/>
                    </a:prstGeom>
                    <a:noFill/>
                    <a:ln>
                      <a:noFill/>
                    </a:ln>
                  </pic:spPr>
                </pic:pic>
              </a:graphicData>
            </a:graphic>
          </wp:inline>
        </w:drawing>
      </w:r>
    </w:p>
    <w:p w:rsidR="00404300" w:rsidRDefault="00404300" w:rsidP="00BA5F84">
      <w:pPr>
        <w:pStyle w:val="HTMLPreformatted"/>
        <w:shd w:val="clear" w:color="auto" w:fill="FFFFFF"/>
        <w:spacing w:line="276" w:lineRule="auto"/>
        <w:jc w:val="both"/>
        <w:rPr>
          <w:rStyle w:val="Heading1Char"/>
          <w:rFonts w:ascii="Arial Narrow" w:hAnsi="Arial Narrow"/>
          <w:sz w:val="22"/>
          <w:szCs w:val="22"/>
        </w:rPr>
      </w:pPr>
    </w:p>
    <w:p w:rsidR="007B3DFC" w:rsidRDefault="007B3DFC" w:rsidP="00413193">
      <w:pPr>
        <w:spacing w:after="0"/>
        <w:jc w:val="both"/>
        <w:rPr>
          <w:rFonts w:ascii="Arial Narrow" w:eastAsia="Times New Roman" w:hAnsi="Arial Narrow" w:cs="Times New Roman"/>
          <w:color w:val="000000"/>
          <w:sz w:val="24"/>
          <w:szCs w:val="24"/>
        </w:rPr>
      </w:pPr>
      <w:bookmarkStart w:id="1" w:name="_GoBack"/>
      <w:bookmarkEnd w:id="1"/>
    </w:p>
    <w:p w:rsidR="00022275" w:rsidRPr="00022275" w:rsidRDefault="00413193" w:rsidP="00413193">
      <w:pPr>
        <w:spacing w:after="0"/>
        <w:jc w:val="both"/>
        <w:rPr>
          <w:rFonts w:ascii="Arial Narrow" w:eastAsia="Times New Roman" w:hAnsi="Arial Narrow" w:cs="Times New Roman"/>
          <w:color w:val="000000"/>
          <w:sz w:val="24"/>
          <w:szCs w:val="24"/>
        </w:rPr>
      </w:pPr>
      <w:proofErr w:type="gramStart"/>
      <w:r>
        <w:rPr>
          <w:rFonts w:ascii="Arial Narrow" w:eastAsia="Times New Roman" w:hAnsi="Arial Narrow" w:cs="Times New Roman"/>
          <w:color w:val="000000"/>
          <w:sz w:val="24"/>
          <w:szCs w:val="24"/>
        </w:rPr>
        <w:t>Nga 100 perfituesit e projektit</w:t>
      </w:r>
      <w:r w:rsidR="00022275" w:rsidRPr="00022275">
        <w:rPr>
          <w:rFonts w:ascii="Arial Narrow" w:eastAsia="Times New Roman" w:hAnsi="Arial Narrow" w:cs="Times New Roman"/>
          <w:color w:val="000000"/>
          <w:sz w:val="24"/>
          <w:szCs w:val="24"/>
        </w:rPr>
        <w:t xml:space="preserve"> nëse bëjme segregacion permes gjinisë dalin që</w:t>
      </w:r>
      <w:r w:rsidR="00022275">
        <w:rPr>
          <w:rFonts w:ascii="Arial Narrow" w:eastAsia="Times New Roman" w:hAnsi="Arial Narrow" w:cs="Times New Roman"/>
          <w:color w:val="000000"/>
          <w:sz w:val="24"/>
          <w:szCs w:val="24"/>
        </w:rPr>
        <w:t xml:space="preserve"> </w:t>
      </w:r>
      <w:r w:rsidR="00022275" w:rsidRPr="00022275">
        <w:rPr>
          <w:rFonts w:ascii="Arial Narrow" w:eastAsia="Times New Roman" w:hAnsi="Arial Narrow" w:cs="Times New Roman"/>
          <w:color w:val="000000"/>
          <w:sz w:val="24"/>
          <w:szCs w:val="24"/>
        </w:rPr>
        <w:t>54 janë femra ndersa 46 mashkuj.</w:t>
      </w:r>
      <w:proofErr w:type="gramEnd"/>
      <w:r w:rsidR="00022275" w:rsidRPr="00022275">
        <w:rPr>
          <w:rFonts w:ascii="Arial Narrow" w:eastAsia="Times New Roman" w:hAnsi="Arial Narrow" w:cs="Times New Roman"/>
          <w:color w:val="000000"/>
          <w:sz w:val="24"/>
          <w:szCs w:val="24"/>
        </w:rPr>
        <w:t xml:space="preserve"> Nga perkatësia etnike 91% janë shqiptarë, 9% të etnive </w:t>
      </w:r>
      <w:proofErr w:type="gramStart"/>
      <w:r w:rsidR="00022275" w:rsidRPr="00022275">
        <w:rPr>
          <w:rFonts w:ascii="Arial Narrow" w:eastAsia="Times New Roman" w:hAnsi="Arial Narrow" w:cs="Times New Roman"/>
          <w:color w:val="000000"/>
          <w:sz w:val="24"/>
          <w:szCs w:val="24"/>
        </w:rPr>
        <w:t>jo</w:t>
      </w:r>
      <w:proofErr w:type="gramEnd"/>
      <w:r w:rsidR="00022275" w:rsidRPr="00022275">
        <w:rPr>
          <w:rFonts w:ascii="Arial Narrow" w:eastAsia="Times New Roman" w:hAnsi="Arial Narrow" w:cs="Times New Roman"/>
          <w:color w:val="000000"/>
          <w:sz w:val="24"/>
          <w:szCs w:val="24"/>
        </w:rPr>
        <w:t xml:space="preserve"> shumicë. Nga</w:t>
      </w:r>
      <w:r>
        <w:rPr>
          <w:rFonts w:ascii="Arial Narrow" w:eastAsia="Times New Roman" w:hAnsi="Arial Narrow" w:cs="Times New Roman"/>
          <w:color w:val="000000"/>
          <w:sz w:val="24"/>
          <w:szCs w:val="24"/>
        </w:rPr>
        <w:t xml:space="preserve"> </w:t>
      </w:r>
      <w:r w:rsidR="00022275" w:rsidRPr="00022275">
        <w:rPr>
          <w:rFonts w:ascii="Arial Narrow" w:eastAsia="Times New Roman" w:hAnsi="Arial Narrow" w:cs="Times New Roman"/>
          <w:color w:val="000000"/>
          <w:sz w:val="24"/>
          <w:szCs w:val="24"/>
        </w:rPr>
        <w:t>pergaditja shkollore e perfituesve 68% kanë perfunduar shkollë të mesme , 16% të lartë dhe 16% kanë</w:t>
      </w:r>
      <w:r>
        <w:rPr>
          <w:rFonts w:ascii="Arial Narrow" w:eastAsia="Times New Roman" w:hAnsi="Arial Narrow" w:cs="Times New Roman"/>
          <w:color w:val="000000"/>
          <w:sz w:val="24"/>
          <w:szCs w:val="24"/>
        </w:rPr>
        <w:t xml:space="preserve"> </w:t>
      </w:r>
      <w:r w:rsidR="00022275" w:rsidRPr="00022275">
        <w:rPr>
          <w:rFonts w:ascii="Arial Narrow" w:eastAsia="Times New Roman" w:hAnsi="Arial Narrow" w:cs="Times New Roman"/>
          <w:color w:val="000000"/>
          <w:sz w:val="24"/>
          <w:szCs w:val="24"/>
        </w:rPr>
        <w:t xml:space="preserve">perfunduar shkollimin fillor. </w:t>
      </w:r>
      <w:proofErr w:type="gramStart"/>
      <w:r w:rsidR="00022275" w:rsidRPr="00022275">
        <w:rPr>
          <w:rFonts w:ascii="Arial Narrow" w:eastAsia="Times New Roman" w:hAnsi="Arial Narrow" w:cs="Times New Roman"/>
          <w:color w:val="000000"/>
          <w:sz w:val="24"/>
          <w:szCs w:val="24"/>
        </w:rPr>
        <w:t>Të rinjët mbesin asset I rëndësishëm për shtetin tonë, andaj edhe duhet të</w:t>
      </w:r>
      <w:r>
        <w:rPr>
          <w:rFonts w:ascii="Arial Narrow" w:eastAsia="Times New Roman" w:hAnsi="Arial Narrow" w:cs="Times New Roman"/>
          <w:color w:val="000000"/>
          <w:sz w:val="24"/>
          <w:szCs w:val="24"/>
        </w:rPr>
        <w:t xml:space="preserve"> </w:t>
      </w:r>
      <w:r w:rsidR="00022275" w:rsidRPr="00022275">
        <w:rPr>
          <w:rFonts w:ascii="Arial Narrow" w:eastAsia="Times New Roman" w:hAnsi="Arial Narrow" w:cs="Times New Roman"/>
          <w:color w:val="000000"/>
          <w:sz w:val="24"/>
          <w:szCs w:val="24"/>
        </w:rPr>
        <w:t>trajtohen si të tillë.</w:t>
      </w:r>
      <w:proofErr w:type="gramEnd"/>
      <w:r w:rsidR="00022275" w:rsidRPr="00022275">
        <w:rPr>
          <w:rFonts w:ascii="Arial Narrow" w:eastAsia="Times New Roman" w:hAnsi="Arial Narrow" w:cs="Times New Roman"/>
          <w:color w:val="000000"/>
          <w:sz w:val="24"/>
          <w:szCs w:val="24"/>
        </w:rPr>
        <w:t xml:space="preserve"> Edukimi professional I të rinjeve mbetet pjesë e strategjive nder sektoriale si synim për të</w:t>
      </w:r>
      <w:r w:rsidR="00022275">
        <w:rPr>
          <w:rFonts w:ascii="Arial Narrow" w:eastAsia="Times New Roman" w:hAnsi="Arial Narrow" w:cs="Times New Roman"/>
          <w:color w:val="000000"/>
          <w:sz w:val="24"/>
          <w:szCs w:val="24"/>
        </w:rPr>
        <w:t xml:space="preserve"> </w:t>
      </w:r>
      <w:r w:rsidR="00022275" w:rsidRPr="00022275">
        <w:rPr>
          <w:rFonts w:ascii="Arial Narrow" w:eastAsia="Times New Roman" w:hAnsi="Arial Narrow" w:cs="Times New Roman"/>
          <w:color w:val="000000"/>
          <w:sz w:val="24"/>
          <w:szCs w:val="24"/>
        </w:rPr>
        <w:t>rritur mundësinë në tregun e punës dhe si rrjedhojë edhe rritjen e puneshmërisë, në vend. Vendet e realizimit</w:t>
      </w:r>
      <w:r w:rsidR="00022275">
        <w:rPr>
          <w:rFonts w:ascii="Arial Narrow" w:eastAsia="Times New Roman" w:hAnsi="Arial Narrow" w:cs="Times New Roman"/>
          <w:color w:val="000000"/>
          <w:sz w:val="24"/>
          <w:szCs w:val="24"/>
        </w:rPr>
        <w:t xml:space="preserve"> </w:t>
      </w:r>
      <w:r w:rsidR="00022275" w:rsidRPr="00022275">
        <w:rPr>
          <w:rFonts w:ascii="Arial Narrow" w:eastAsia="Times New Roman" w:hAnsi="Arial Narrow" w:cs="Times New Roman"/>
          <w:color w:val="000000"/>
          <w:sz w:val="24"/>
          <w:szCs w:val="24"/>
        </w:rPr>
        <w:t>të projektit ishin ato ku funksionojnë Qendrat për Aftësim professional respektivisht në Prishtinë,</w:t>
      </w:r>
      <w:r>
        <w:rPr>
          <w:rFonts w:ascii="Arial Narrow" w:eastAsia="Times New Roman" w:hAnsi="Arial Narrow" w:cs="Times New Roman"/>
          <w:color w:val="000000"/>
          <w:sz w:val="24"/>
          <w:szCs w:val="24"/>
        </w:rPr>
        <w:t xml:space="preserve"> </w:t>
      </w:r>
      <w:r w:rsidR="00022275" w:rsidRPr="00022275">
        <w:rPr>
          <w:rFonts w:ascii="Arial Narrow" w:eastAsia="Times New Roman" w:hAnsi="Arial Narrow" w:cs="Times New Roman"/>
          <w:color w:val="000000"/>
          <w:sz w:val="24"/>
          <w:szCs w:val="24"/>
        </w:rPr>
        <w:t>Pejë</w:t>
      </w:r>
      <w:proofErr w:type="gramStart"/>
      <w:r w:rsidR="00022275" w:rsidRPr="00022275">
        <w:rPr>
          <w:rFonts w:ascii="Arial Narrow" w:eastAsia="Times New Roman" w:hAnsi="Arial Narrow" w:cs="Times New Roman"/>
          <w:color w:val="000000"/>
          <w:sz w:val="24"/>
          <w:szCs w:val="24"/>
        </w:rPr>
        <w:t>,Prizren</w:t>
      </w:r>
      <w:proofErr w:type="gramEnd"/>
      <w:r w:rsidR="00022275" w:rsidRPr="00022275">
        <w:rPr>
          <w:rFonts w:ascii="Arial Narrow" w:eastAsia="Times New Roman" w:hAnsi="Arial Narrow" w:cs="Times New Roman"/>
          <w:color w:val="000000"/>
          <w:sz w:val="24"/>
          <w:szCs w:val="24"/>
        </w:rPr>
        <w:t>, Mitrovicë, Gjilan Ferizaj</w:t>
      </w:r>
    </w:p>
    <w:p w:rsidR="00022275" w:rsidRDefault="00022275" w:rsidP="00BA5F84">
      <w:pPr>
        <w:pStyle w:val="HTMLPreformatted"/>
        <w:shd w:val="clear" w:color="auto" w:fill="FFFFFF"/>
        <w:spacing w:line="276" w:lineRule="auto"/>
        <w:jc w:val="both"/>
        <w:rPr>
          <w:rStyle w:val="Heading1Char"/>
          <w:rFonts w:ascii="Arial Narrow" w:hAnsi="Arial Narrow"/>
          <w:sz w:val="24"/>
          <w:szCs w:val="24"/>
        </w:rPr>
      </w:pPr>
    </w:p>
    <w:p w:rsidR="00DF00B1" w:rsidRPr="00F94BE8" w:rsidRDefault="00BA5F84" w:rsidP="00BA5F84">
      <w:pPr>
        <w:pStyle w:val="HTMLPreformatted"/>
        <w:shd w:val="clear" w:color="auto" w:fill="FFFFFF"/>
        <w:spacing w:line="276" w:lineRule="auto"/>
        <w:jc w:val="both"/>
        <w:rPr>
          <w:rFonts w:ascii="Arial Narrow" w:hAnsi="Arial Narrow"/>
          <w:sz w:val="24"/>
          <w:szCs w:val="24"/>
          <w:lang w:val="sq-AL"/>
        </w:rPr>
      </w:pPr>
      <w:bookmarkStart w:id="2" w:name="_Toc29905327"/>
      <w:r w:rsidRPr="00F94BE8">
        <w:rPr>
          <w:rStyle w:val="Heading1Char"/>
          <w:rFonts w:ascii="Arial Narrow" w:hAnsi="Arial Narrow"/>
          <w:sz w:val="24"/>
          <w:szCs w:val="24"/>
        </w:rPr>
        <w:t>Objektiva primare e projektit</w:t>
      </w:r>
      <w:bookmarkEnd w:id="2"/>
      <w:r w:rsidRPr="00F94BE8">
        <w:rPr>
          <w:rFonts w:ascii="Arial Narrow" w:hAnsi="Arial Narrow" w:cs="Arial"/>
          <w:i/>
          <w:sz w:val="24"/>
          <w:szCs w:val="24"/>
        </w:rPr>
        <w:t xml:space="preserve"> ishte</w:t>
      </w:r>
      <w:r w:rsidRPr="00A651B3">
        <w:rPr>
          <w:rFonts w:ascii="Arial Narrow" w:hAnsi="Arial Narrow" w:cs="Arial"/>
          <w:b/>
          <w:i/>
          <w:sz w:val="24"/>
          <w:szCs w:val="24"/>
        </w:rPr>
        <w:t xml:space="preserve">: Te </w:t>
      </w:r>
      <w:r w:rsidRPr="00A651B3">
        <w:rPr>
          <w:rFonts w:ascii="Arial Narrow" w:hAnsi="Arial Narrow"/>
          <w:b/>
          <w:sz w:val="24"/>
          <w:szCs w:val="24"/>
          <w:lang w:val="sq-AL"/>
        </w:rPr>
        <w:t>Kontribuoj në përmirësimin e mirëqenies së grupeve të synuara, duke rritur mundësitë për punësim dhe për vetëpunësim.</w:t>
      </w:r>
      <w:r w:rsidRPr="00F94BE8">
        <w:rPr>
          <w:rFonts w:ascii="Arial Narrow" w:hAnsi="Arial Narrow"/>
          <w:sz w:val="24"/>
          <w:szCs w:val="24"/>
          <w:lang w:val="sq-AL"/>
        </w:rPr>
        <w:t>Duke konsideru</w:t>
      </w:r>
      <w:r w:rsidR="00DF00B1" w:rsidRPr="00F94BE8">
        <w:rPr>
          <w:rFonts w:ascii="Arial Narrow" w:hAnsi="Arial Narrow"/>
          <w:sz w:val="24"/>
          <w:szCs w:val="24"/>
          <w:lang w:val="sq-AL"/>
        </w:rPr>
        <w:t>ar nivelin e larte varferise nga shumë</w:t>
      </w:r>
      <w:r w:rsidRPr="00F94BE8">
        <w:rPr>
          <w:rFonts w:ascii="Arial Narrow" w:hAnsi="Arial Narrow"/>
          <w:sz w:val="24"/>
          <w:szCs w:val="24"/>
          <w:lang w:val="sq-AL"/>
        </w:rPr>
        <w:t xml:space="preserve"> shkaktar</w:t>
      </w:r>
      <w:r w:rsidR="00DF00B1" w:rsidRPr="00F94BE8">
        <w:rPr>
          <w:rFonts w:ascii="Arial Narrow" w:hAnsi="Arial Narrow"/>
          <w:sz w:val="24"/>
          <w:szCs w:val="24"/>
          <w:lang w:val="sq-AL"/>
        </w:rPr>
        <w:t>ë</w:t>
      </w:r>
      <w:r w:rsidRPr="00F94BE8">
        <w:rPr>
          <w:rFonts w:ascii="Arial Narrow" w:hAnsi="Arial Narrow"/>
          <w:sz w:val="24"/>
          <w:szCs w:val="24"/>
          <w:lang w:val="sq-AL"/>
        </w:rPr>
        <w:t>,</w:t>
      </w:r>
      <w:r w:rsidR="00DF00B1" w:rsidRPr="00F94BE8">
        <w:rPr>
          <w:rFonts w:ascii="Arial Narrow" w:hAnsi="Arial Narrow"/>
          <w:sz w:val="24"/>
          <w:szCs w:val="24"/>
          <w:lang w:val="sq-AL"/>
        </w:rPr>
        <w:t xml:space="preserve"> 5rojekti synon që permes komponentes së edukimit </w:t>
      </w:r>
      <w:r w:rsidRPr="00F94BE8">
        <w:rPr>
          <w:rFonts w:ascii="Arial Narrow" w:hAnsi="Arial Narrow"/>
          <w:sz w:val="24"/>
          <w:szCs w:val="24"/>
          <w:lang w:val="sq-AL"/>
        </w:rPr>
        <w:t>t</w:t>
      </w:r>
      <w:r w:rsidR="00DF00B1" w:rsidRPr="00F94BE8">
        <w:rPr>
          <w:rFonts w:ascii="Arial Narrow" w:hAnsi="Arial Narrow"/>
          <w:sz w:val="24"/>
          <w:szCs w:val="24"/>
          <w:lang w:val="sq-AL"/>
        </w:rPr>
        <w:t>ë</w:t>
      </w:r>
      <w:r w:rsidRPr="00F94BE8">
        <w:rPr>
          <w:rFonts w:ascii="Arial Narrow" w:hAnsi="Arial Narrow"/>
          <w:sz w:val="24"/>
          <w:szCs w:val="24"/>
          <w:lang w:val="sq-AL"/>
        </w:rPr>
        <w:t xml:space="preserve"> fuqizoj 100 te rinj ne ngritjen e kapaciteteve vetanake duke </w:t>
      </w:r>
    </w:p>
    <w:p w:rsidR="00BA5F84" w:rsidRPr="00F94BE8" w:rsidRDefault="00BA5F84" w:rsidP="00404300">
      <w:pPr>
        <w:pStyle w:val="HTMLPreformatted"/>
        <w:shd w:val="clear" w:color="auto" w:fill="FFFFFF"/>
        <w:spacing w:line="276" w:lineRule="auto"/>
        <w:jc w:val="both"/>
        <w:rPr>
          <w:rFonts w:ascii="Arial Narrow" w:hAnsi="Arial Narrow"/>
          <w:sz w:val="24"/>
          <w:szCs w:val="24"/>
          <w:lang w:val="sq-AL"/>
        </w:rPr>
      </w:pPr>
      <w:r w:rsidRPr="00F94BE8">
        <w:rPr>
          <w:rFonts w:ascii="Arial Narrow" w:hAnsi="Arial Narrow"/>
          <w:sz w:val="24"/>
          <w:szCs w:val="24"/>
          <w:lang w:val="sq-AL"/>
        </w:rPr>
        <w:t>marr pjes ene trajnime profesionale si dhe duke i u ofruar grante te vogla si mundesi per te permiresuar mireqenien e tyre ne aspektin afat gjate.</w:t>
      </w:r>
    </w:p>
    <w:p w:rsidR="00404300" w:rsidRPr="00F94BE8" w:rsidRDefault="00404300" w:rsidP="00404300">
      <w:pPr>
        <w:pStyle w:val="HTMLPreformatted"/>
        <w:shd w:val="clear" w:color="auto" w:fill="FFFFFF"/>
        <w:spacing w:line="276" w:lineRule="auto"/>
        <w:jc w:val="both"/>
        <w:rPr>
          <w:rFonts w:ascii="Arial Narrow" w:hAnsi="Arial Narrow"/>
          <w:sz w:val="24"/>
          <w:szCs w:val="24"/>
          <w:lang w:val="sq-AL"/>
        </w:rPr>
      </w:pPr>
    </w:p>
    <w:p w:rsidR="00BA5F84" w:rsidRPr="00F94BE8" w:rsidRDefault="00BA5F84" w:rsidP="00BA5F84">
      <w:pPr>
        <w:pStyle w:val="HTMLPreformatted"/>
        <w:shd w:val="clear" w:color="auto" w:fill="FFFFFF"/>
        <w:spacing w:line="276" w:lineRule="auto"/>
        <w:jc w:val="both"/>
        <w:rPr>
          <w:rFonts w:ascii="Arial Narrow" w:hAnsi="Arial Narrow"/>
          <w:sz w:val="24"/>
          <w:szCs w:val="24"/>
          <w:lang w:val="sq-AL"/>
        </w:rPr>
      </w:pPr>
      <w:bookmarkStart w:id="3" w:name="_Toc29905328"/>
      <w:r w:rsidRPr="00F94BE8">
        <w:rPr>
          <w:rStyle w:val="Heading1Char"/>
          <w:rFonts w:ascii="Arial Narrow" w:hAnsi="Arial Narrow"/>
          <w:sz w:val="24"/>
          <w:szCs w:val="24"/>
        </w:rPr>
        <w:t>Objektivat specifike</w:t>
      </w:r>
      <w:bookmarkEnd w:id="3"/>
      <w:r w:rsidRPr="00F94BE8">
        <w:rPr>
          <w:rFonts w:ascii="Arial Narrow" w:hAnsi="Arial Narrow"/>
          <w:sz w:val="24"/>
          <w:szCs w:val="24"/>
          <w:lang w:val="sq-AL"/>
        </w:rPr>
        <w:t xml:space="preserve">: SO1: </w:t>
      </w:r>
      <w:r w:rsidRPr="00A651B3">
        <w:rPr>
          <w:rFonts w:ascii="Arial Narrow" w:hAnsi="Arial Narrow"/>
          <w:b/>
          <w:sz w:val="24"/>
          <w:szCs w:val="24"/>
          <w:lang w:val="sq-AL"/>
        </w:rPr>
        <w:t xml:space="preserve">Ndërtimi i kapaciteteve të </w:t>
      </w:r>
      <w:r w:rsidRPr="00A651B3">
        <w:rPr>
          <w:rFonts w:ascii="Arial Narrow" w:hAnsi="Arial Narrow"/>
          <w:b/>
          <w:sz w:val="24"/>
          <w:szCs w:val="24"/>
          <w:u w:val="single"/>
          <w:lang w:val="sq-AL"/>
        </w:rPr>
        <w:t>100 të rinjve dhe grave</w:t>
      </w:r>
      <w:r w:rsidRPr="00A651B3">
        <w:rPr>
          <w:rFonts w:ascii="Arial Narrow" w:hAnsi="Arial Narrow"/>
          <w:b/>
          <w:sz w:val="24"/>
          <w:szCs w:val="24"/>
          <w:lang w:val="sq-AL"/>
        </w:rPr>
        <w:t xml:space="preserve"> nga komunat e synuara, përmes </w:t>
      </w:r>
      <w:r w:rsidR="00FD22B8" w:rsidRPr="00A651B3">
        <w:rPr>
          <w:rFonts w:ascii="Arial Narrow" w:hAnsi="Arial Narrow"/>
          <w:b/>
          <w:sz w:val="24"/>
          <w:szCs w:val="24"/>
          <w:lang w:val="sq-AL"/>
        </w:rPr>
        <w:t>trajnimeve në</w:t>
      </w:r>
      <w:r w:rsidRPr="00A651B3">
        <w:rPr>
          <w:rFonts w:ascii="Arial Narrow" w:hAnsi="Arial Narrow"/>
          <w:b/>
          <w:sz w:val="24"/>
          <w:szCs w:val="24"/>
          <w:lang w:val="sq-AL"/>
        </w:rPr>
        <w:t xml:space="preserve"> aftësite e buta për të përmirësuar punësueshmërinë e tyre</w:t>
      </w:r>
      <w:r w:rsidRPr="00F94BE8">
        <w:rPr>
          <w:rFonts w:ascii="Arial Narrow" w:hAnsi="Arial Narrow"/>
          <w:sz w:val="24"/>
          <w:szCs w:val="24"/>
          <w:lang w:val="sq-AL"/>
        </w:rPr>
        <w:t xml:space="preserve"> </w:t>
      </w:r>
    </w:p>
    <w:p w:rsidR="00404300" w:rsidRPr="00102345" w:rsidRDefault="00404300" w:rsidP="00102345">
      <w:pPr>
        <w:pStyle w:val="HTMLPreformatted"/>
        <w:shd w:val="clear" w:color="auto" w:fill="FFFFFF"/>
        <w:spacing w:line="276" w:lineRule="auto"/>
        <w:jc w:val="both"/>
        <w:rPr>
          <w:rFonts w:ascii="Arial Narrow" w:hAnsi="Arial Narrow"/>
          <w:sz w:val="24"/>
          <w:szCs w:val="24"/>
        </w:rPr>
      </w:pPr>
      <w:r w:rsidRPr="00F94BE8">
        <w:rPr>
          <w:rFonts w:ascii="Arial Narrow" w:hAnsi="Arial Narrow"/>
          <w:noProof/>
          <w:sz w:val="24"/>
          <w:szCs w:val="24"/>
        </w:rPr>
        <w:drawing>
          <wp:anchor distT="0" distB="0" distL="114300" distR="114300" simplePos="0" relativeHeight="251660288" behindDoc="0" locked="0" layoutInCell="1" allowOverlap="1" wp14:anchorId="1A74D78A" wp14:editId="0F7D7E7C">
            <wp:simplePos x="0" y="0"/>
            <wp:positionH relativeFrom="column">
              <wp:posOffset>1133475</wp:posOffset>
            </wp:positionH>
            <wp:positionV relativeFrom="paragraph">
              <wp:posOffset>1012825</wp:posOffset>
            </wp:positionV>
            <wp:extent cx="4276725" cy="2846070"/>
            <wp:effectExtent l="0" t="0" r="952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76725" cy="2846070"/>
                    </a:xfrm>
                    <a:prstGeom prst="rect">
                      <a:avLst/>
                    </a:prstGeom>
                    <a:noFill/>
                    <a:ln>
                      <a:noFill/>
                    </a:ln>
                  </pic:spPr>
                </pic:pic>
              </a:graphicData>
            </a:graphic>
            <wp14:sizeRelH relativeFrom="page">
              <wp14:pctWidth>0</wp14:pctWidth>
            </wp14:sizeRelH>
            <wp14:sizeRelV relativeFrom="page">
              <wp14:pctHeight>0</wp14:pctHeight>
            </wp14:sizeRelV>
          </wp:anchor>
        </w:drawing>
      </w:r>
      <w:r w:rsidR="00BA5F84" w:rsidRPr="00F94BE8">
        <w:rPr>
          <w:rFonts w:ascii="Arial Narrow" w:hAnsi="Arial Narrow"/>
          <w:sz w:val="24"/>
          <w:szCs w:val="24"/>
          <w:lang w:val="sq-AL"/>
        </w:rPr>
        <w:t xml:space="preserve">SO2: </w:t>
      </w:r>
      <w:r w:rsidR="00BA5F84" w:rsidRPr="00A651B3">
        <w:rPr>
          <w:rFonts w:ascii="Arial Narrow" w:hAnsi="Arial Narrow"/>
          <w:b/>
          <w:sz w:val="24"/>
          <w:szCs w:val="24"/>
          <w:lang w:val="sq-AL"/>
        </w:rPr>
        <w:t>Promovimi i vetëpunësimin e 100 të rinjve dhe grave përmes trajnimit të ndërmarrësisë dhe mbështetjes financiare</w:t>
      </w:r>
      <w:r w:rsidR="00BA5F84" w:rsidRPr="00F94BE8">
        <w:rPr>
          <w:rFonts w:ascii="Arial Narrow" w:hAnsi="Arial Narrow"/>
          <w:sz w:val="24"/>
          <w:szCs w:val="24"/>
          <w:lang w:val="sq-AL"/>
        </w:rPr>
        <w:t xml:space="preserve"> </w:t>
      </w:r>
      <w:r w:rsidR="00BA5F84" w:rsidRPr="00F94BE8">
        <w:rPr>
          <w:rFonts w:ascii="Arial Narrow" w:eastAsia="Arial Unicode MS" w:hAnsi="Arial Narrow" w:cs="Arial"/>
          <w:sz w:val="24"/>
          <w:szCs w:val="24"/>
          <w:lang w:eastAsia="ar-SA"/>
        </w:rPr>
        <w:t>Objektivat specifike</w:t>
      </w:r>
      <w:r w:rsidR="00DF00B1" w:rsidRPr="00F94BE8">
        <w:rPr>
          <w:rFonts w:ascii="Arial Narrow" w:eastAsia="Arial Unicode MS" w:hAnsi="Arial Narrow" w:cs="Arial"/>
          <w:sz w:val="24"/>
          <w:szCs w:val="24"/>
          <w:lang w:eastAsia="ar-SA"/>
        </w:rPr>
        <w:t xml:space="preserve"> të prezentuara </w:t>
      </w:r>
      <w:r w:rsidR="00BA5F84" w:rsidRPr="00F94BE8">
        <w:rPr>
          <w:rFonts w:ascii="Arial Narrow" w:eastAsia="Arial Unicode MS" w:hAnsi="Arial Narrow" w:cs="Arial"/>
          <w:sz w:val="24"/>
          <w:szCs w:val="24"/>
          <w:lang w:eastAsia="ar-SA"/>
        </w:rPr>
        <w:t xml:space="preserve"> kane per qellim te ndikojn shumfisht ne grupin e synuar. Trajnimet ndihmojne ne casjen ne treg </w:t>
      </w:r>
      <w:proofErr w:type="gramStart"/>
      <w:r w:rsidR="00BA5F84" w:rsidRPr="00F94BE8">
        <w:rPr>
          <w:rFonts w:ascii="Arial Narrow" w:eastAsia="Arial Unicode MS" w:hAnsi="Arial Narrow" w:cs="Arial"/>
          <w:sz w:val="24"/>
          <w:szCs w:val="24"/>
          <w:lang w:eastAsia="ar-SA"/>
        </w:rPr>
        <w:t>te</w:t>
      </w:r>
      <w:proofErr w:type="gramEnd"/>
      <w:r w:rsidR="00BA5F84" w:rsidRPr="00F94BE8">
        <w:rPr>
          <w:rFonts w:ascii="Arial Narrow" w:eastAsia="Arial Unicode MS" w:hAnsi="Arial Narrow" w:cs="Arial"/>
          <w:sz w:val="24"/>
          <w:szCs w:val="24"/>
          <w:lang w:eastAsia="ar-SA"/>
        </w:rPr>
        <w:t xml:space="preserve"> punes duke ngritur kapacitetet ne aftesi te buta, ndermarresi dhe ne fund si akt final ne ofrimin e mundesise per te u punesuar apo vet</w:t>
      </w:r>
      <w:r w:rsidR="00DF00B1" w:rsidRPr="00F94BE8">
        <w:rPr>
          <w:rFonts w:ascii="Arial Narrow" w:eastAsia="Arial Unicode MS" w:hAnsi="Arial Narrow" w:cs="Arial"/>
          <w:sz w:val="24"/>
          <w:szCs w:val="24"/>
          <w:lang w:eastAsia="ar-SA"/>
        </w:rPr>
        <w:t>ë</w:t>
      </w:r>
      <w:r w:rsidR="00BA5F84" w:rsidRPr="00F94BE8">
        <w:rPr>
          <w:rFonts w:ascii="Arial Narrow" w:eastAsia="Arial Unicode MS" w:hAnsi="Arial Narrow" w:cs="Arial"/>
          <w:sz w:val="24"/>
          <w:szCs w:val="24"/>
          <w:lang w:eastAsia="ar-SA"/>
        </w:rPr>
        <w:t xml:space="preserve"> punesuar permes granteve te vogla.</w:t>
      </w:r>
    </w:p>
    <w:p w:rsidR="00060A74" w:rsidRDefault="00060A74" w:rsidP="00BA5F84">
      <w:pPr>
        <w:pStyle w:val="Heading1"/>
        <w:rPr>
          <w:rFonts w:ascii="Arial Narrow" w:hAnsi="Arial Narrow"/>
          <w:sz w:val="24"/>
          <w:szCs w:val="24"/>
        </w:rPr>
      </w:pPr>
    </w:p>
    <w:p w:rsidR="00060A74" w:rsidRDefault="00060A74" w:rsidP="00BA5F84">
      <w:pPr>
        <w:pStyle w:val="Heading1"/>
        <w:rPr>
          <w:rFonts w:ascii="Arial Narrow" w:hAnsi="Arial Narrow"/>
          <w:sz w:val="24"/>
          <w:szCs w:val="24"/>
        </w:rPr>
      </w:pPr>
    </w:p>
    <w:p w:rsidR="00BE6AAF" w:rsidRDefault="00BE6AAF" w:rsidP="00BE6AAF"/>
    <w:p w:rsidR="00A651B3" w:rsidRDefault="00A651B3" w:rsidP="00BE6AAF"/>
    <w:p w:rsidR="00A651B3" w:rsidRDefault="00A651B3" w:rsidP="00BE6AAF"/>
    <w:p w:rsidR="00A651B3" w:rsidRDefault="00A651B3" w:rsidP="007B3DFC">
      <w:pPr>
        <w:pStyle w:val="Heading1"/>
        <w:rPr>
          <w:rFonts w:ascii="Arial Narrow" w:hAnsi="Arial Narrow"/>
          <w:sz w:val="24"/>
          <w:szCs w:val="24"/>
        </w:rPr>
      </w:pPr>
      <w:bookmarkStart w:id="4" w:name="_Toc29905329"/>
    </w:p>
    <w:p w:rsidR="00404300" w:rsidRPr="007B3DFC" w:rsidRDefault="00BA5F84" w:rsidP="007B3DFC">
      <w:pPr>
        <w:pStyle w:val="Heading1"/>
        <w:rPr>
          <w:rFonts w:ascii="Arial Narrow" w:hAnsi="Arial Narrow"/>
          <w:sz w:val="24"/>
          <w:szCs w:val="24"/>
        </w:rPr>
      </w:pPr>
      <w:r w:rsidRPr="00F94BE8">
        <w:rPr>
          <w:rFonts w:ascii="Arial Narrow" w:hAnsi="Arial Narrow"/>
          <w:sz w:val="24"/>
          <w:szCs w:val="24"/>
        </w:rPr>
        <w:t>Rezultatet e projektit</w:t>
      </w:r>
      <w:r w:rsidR="00DF00B1" w:rsidRPr="00F94BE8">
        <w:rPr>
          <w:rFonts w:ascii="Arial Narrow" w:hAnsi="Arial Narrow"/>
          <w:sz w:val="24"/>
          <w:szCs w:val="24"/>
        </w:rPr>
        <w:t>:</w:t>
      </w:r>
      <w:bookmarkEnd w:id="4"/>
    </w:p>
    <w:p w:rsidR="00BA5F84" w:rsidRPr="00F94BE8" w:rsidRDefault="00BA5F84" w:rsidP="00FD22B8">
      <w:pPr>
        <w:jc w:val="both"/>
        <w:rPr>
          <w:rFonts w:ascii="Arial Narrow" w:hAnsi="Arial Narrow" w:cs="Segoe UI"/>
          <w:sz w:val="24"/>
          <w:szCs w:val="24"/>
        </w:rPr>
      </w:pPr>
      <w:r w:rsidRPr="00F94BE8">
        <w:rPr>
          <w:rFonts w:ascii="Arial Narrow" w:hAnsi="Arial Narrow" w:cs="Segoe UI"/>
          <w:sz w:val="24"/>
          <w:szCs w:val="24"/>
        </w:rPr>
        <w:t xml:space="preserve">100 vende të reja pune profesionesh të ndryshme konform aftesimit apo riaftesimit profesional ne Qendrat per Aftesim Profesional </w:t>
      </w:r>
      <w:proofErr w:type="gramStart"/>
      <w:r w:rsidRPr="00F94BE8">
        <w:rPr>
          <w:rFonts w:ascii="Arial Narrow" w:hAnsi="Arial Narrow" w:cs="Segoe UI"/>
          <w:sz w:val="24"/>
          <w:szCs w:val="24"/>
        </w:rPr>
        <w:t>( mosha</w:t>
      </w:r>
      <w:proofErr w:type="gramEnd"/>
      <w:r w:rsidRPr="00F94BE8">
        <w:rPr>
          <w:rFonts w:ascii="Arial Narrow" w:hAnsi="Arial Narrow" w:cs="Segoe UI"/>
          <w:sz w:val="24"/>
          <w:szCs w:val="24"/>
        </w:rPr>
        <w:t xml:space="preserve"> 18-35 vjeq) jane hapur. Deri ne 20 % </w:t>
      </w:r>
      <w:proofErr w:type="gramStart"/>
      <w:r w:rsidRPr="00F94BE8">
        <w:rPr>
          <w:rFonts w:ascii="Arial Narrow" w:hAnsi="Arial Narrow" w:cs="Segoe UI"/>
          <w:sz w:val="24"/>
          <w:szCs w:val="24"/>
        </w:rPr>
        <w:t>te</w:t>
      </w:r>
      <w:proofErr w:type="gramEnd"/>
      <w:r w:rsidRPr="00F94BE8">
        <w:rPr>
          <w:rFonts w:ascii="Arial Narrow" w:hAnsi="Arial Narrow" w:cs="Segoe UI"/>
          <w:sz w:val="24"/>
          <w:szCs w:val="24"/>
        </w:rPr>
        <w:t xml:space="preserve"> aftesuarve </w:t>
      </w:r>
      <w:r w:rsidR="009642BE" w:rsidRPr="00F94BE8">
        <w:rPr>
          <w:rFonts w:ascii="Arial Narrow" w:hAnsi="Arial Narrow" w:cs="Segoe UI"/>
          <w:sz w:val="24"/>
          <w:szCs w:val="24"/>
        </w:rPr>
        <w:t>I perkasin</w:t>
      </w:r>
      <w:r w:rsidRPr="00F94BE8">
        <w:rPr>
          <w:rFonts w:ascii="Arial Narrow" w:hAnsi="Arial Narrow" w:cs="Segoe UI"/>
          <w:sz w:val="24"/>
          <w:szCs w:val="24"/>
        </w:rPr>
        <w:t xml:space="preserve"> gjinisë femrore. Deri ne 10 % </w:t>
      </w:r>
      <w:proofErr w:type="gramStart"/>
      <w:r w:rsidRPr="00F94BE8">
        <w:rPr>
          <w:rFonts w:ascii="Arial Narrow" w:hAnsi="Arial Narrow" w:cs="Segoe UI"/>
          <w:sz w:val="24"/>
          <w:szCs w:val="24"/>
        </w:rPr>
        <w:t>te</w:t>
      </w:r>
      <w:proofErr w:type="gramEnd"/>
      <w:r w:rsidRPr="00F94BE8">
        <w:rPr>
          <w:rFonts w:ascii="Arial Narrow" w:hAnsi="Arial Narrow" w:cs="Segoe UI"/>
          <w:sz w:val="24"/>
          <w:szCs w:val="24"/>
        </w:rPr>
        <w:t xml:space="preserve"> aftesuarve </w:t>
      </w:r>
      <w:r w:rsidR="009642BE" w:rsidRPr="00F94BE8">
        <w:rPr>
          <w:rFonts w:ascii="Arial Narrow" w:hAnsi="Arial Narrow" w:cs="Segoe UI"/>
          <w:sz w:val="24"/>
          <w:szCs w:val="24"/>
        </w:rPr>
        <w:t>jane nga</w:t>
      </w:r>
      <w:r w:rsidRPr="00F94BE8">
        <w:rPr>
          <w:rFonts w:ascii="Arial Narrow" w:hAnsi="Arial Narrow" w:cs="Segoe UI"/>
          <w:sz w:val="24"/>
          <w:szCs w:val="24"/>
        </w:rPr>
        <w:t xml:space="preserve"> grupe</w:t>
      </w:r>
      <w:r w:rsidR="009642BE" w:rsidRPr="00F94BE8">
        <w:rPr>
          <w:rFonts w:ascii="Arial Narrow" w:hAnsi="Arial Narrow" w:cs="Segoe UI"/>
          <w:sz w:val="24"/>
          <w:szCs w:val="24"/>
        </w:rPr>
        <w:t>t</w:t>
      </w:r>
      <w:r w:rsidRPr="00F94BE8">
        <w:rPr>
          <w:rFonts w:ascii="Arial Narrow" w:hAnsi="Arial Narrow" w:cs="Segoe UI"/>
          <w:sz w:val="24"/>
          <w:szCs w:val="24"/>
        </w:rPr>
        <w:t xml:space="preserve"> tjera etnike Jo Shqiptare. Aftesimi </w:t>
      </w:r>
      <w:proofErr w:type="gramStart"/>
      <w:r w:rsidRPr="00F94BE8">
        <w:rPr>
          <w:rFonts w:ascii="Arial Narrow" w:hAnsi="Arial Narrow" w:cs="Segoe UI"/>
          <w:sz w:val="24"/>
          <w:szCs w:val="24"/>
        </w:rPr>
        <w:t xml:space="preserve">profesional </w:t>
      </w:r>
      <w:r w:rsidR="009642BE" w:rsidRPr="00F94BE8">
        <w:rPr>
          <w:rFonts w:ascii="Arial Narrow" w:hAnsi="Arial Narrow" w:cs="Segoe UI"/>
          <w:sz w:val="24"/>
          <w:szCs w:val="24"/>
        </w:rPr>
        <w:t xml:space="preserve"> për</w:t>
      </w:r>
      <w:proofErr w:type="gramEnd"/>
      <w:r w:rsidR="009642BE" w:rsidRPr="00F94BE8">
        <w:rPr>
          <w:rFonts w:ascii="Arial Narrow" w:hAnsi="Arial Narrow" w:cs="Segoe UI"/>
          <w:sz w:val="24"/>
          <w:szCs w:val="24"/>
        </w:rPr>
        <w:t xml:space="preserve"> tre muaj u mundesua permes Qendrave për Aftesim professional dhe ne bashkpunim me Agjensionin e Punësimit. </w:t>
      </w:r>
      <w:proofErr w:type="gramStart"/>
      <w:r w:rsidR="009642BE" w:rsidRPr="00F94BE8">
        <w:rPr>
          <w:rFonts w:ascii="Arial Narrow" w:hAnsi="Arial Narrow" w:cs="Segoe UI"/>
          <w:sz w:val="24"/>
          <w:szCs w:val="24"/>
        </w:rPr>
        <w:t>Profesionet e kerkuara me kete rast ishin nga</w:t>
      </w:r>
      <w:r w:rsidRPr="00F94BE8">
        <w:rPr>
          <w:rFonts w:ascii="Arial Narrow" w:hAnsi="Arial Narrow" w:cs="Segoe UI"/>
          <w:sz w:val="24"/>
          <w:szCs w:val="24"/>
        </w:rPr>
        <w:t xml:space="preserve"> lemi</w:t>
      </w:r>
      <w:r w:rsidR="009642BE" w:rsidRPr="00F94BE8">
        <w:rPr>
          <w:rFonts w:ascii="Arial Narrow" w:hAnsi="Arial Narrow" w:cs="Segoe UI"/>
          <w:sz w:val="24"/>
          <w:szCs w:val="24"/>
        </w:rPr>
        <w:t>a</w:t>
      </w:r>
      <w:r w:rsidRPr="00F94BE8">
        <w:rPr>
          <w:rFonts w:ascii="Arial Narrow" w:hAnsi="Arial Narrow" w:cs="Segoe UI"/>
          <w:sz w:val="24"/>
          <w:szCs w:val="24"/>
        </w:rPr>
        <w:t xml:space="preserve"> Salldues, elektricist, Rrobaqepesi, Frizer, </w:t>
      </w:r>
      <w:r w:rsidR="00B64240" w:rsidRPr="00F94BE8">
        <w:rPr>
          <w:rFonts w:ascii="Arial Narrow" w:hAnsi="Arial Narrow" w:cs="Segoe UI"/>
          <w:sz w:val="24"/>
          <w:szCs w:val="24"/>
        </w:rPr>
        <w:t>N</w:t>
      </w:r>
      <w:r w:rsidRPr="00F94BE8">
        <w:rPr>
          <w:rFonts w:ascii="Arial Narrow" w:hAnsi="Arial Narrow" w:cs="Segoe UI"/>
          <w:sz w:val="24"/>
          <w:szCs w:val="24"/>
        </w:rPr>
        <w:t xml:space="preserve">grohje qendrore, </w:t>
      </w:r>
      <w:r w:rsidR="00B64240" w:rsidRPr="00F94BE8">
        <w:rPr>
          <w:rFonts w:ascii="Arial Narrow" w:hAnsi="Arial Narrow" w:cs="Segoe UI"/>
          <w:sz w:val="24"/>
          <w:szCs w:val="24"/>
        </w:rPr>
        <w:t>N</w:t>
      </w:r>
      <w:r w:rsidRPr="00F94BE8">
        <w:rPr>
          <w:rFonts w:ascii="Arial Narrow" w:hAnsi="Arial Narrow" w:cs="Segoe UI"/>
          <w:sz w:val="24"/>
          <w:szCs w:val="24"/>
        </w:rPr>
        <w:t>dertimtari etj.</w:t>
      </w:r>
      <w:proofErr w:type="gramEnd"/>
      <w:r w:rsidRPr="00F94BE8">
        <w:rPr>
          <w:rFonts w:ascii="Arial Narrow" w:hAnsi="Arial Narrow" w:cs="Segoe UI"/>
          <w:sz w:val="24"/>
          <w:szCs w:val="24"/>
        </w:rPr>
        <w:t xml:space="preserve"> Te gjithe te aftesuarit profesional do te kene edhe trajnim te veqant ne Ndermarresi dhe Konsulenc   Perfundimisht te gjithe te aft</w:t>
      </w:r>
      <w:r w:rsidR="009642BE" w:rsidRPr="00F94BE8">
        <w:rPr>
          <w:rFonts w:ascii="Arial Narrow" w:hAnsi="Arial Narrow" w:cs="Segoe UI"/>
          <w:sz w:val="24"/>
          <w:szCs w:val="24"/>
        </w:rPr>
        <w:t xml:space="preserve">esuarit dhe te trajnuarit  jane </w:t>
      </w:r>
      <w:r w:rsidRPr="00F94BE8">
        <w:rPr>
          <w:rFonts w:ascii="Arial Narrow" w:hAnsi="Arial Narrow" w:cs="Segoe UI"/>
          <w:sz w:val="24"/>
          <w:szCs w:val="24"/>
        </w:rPr>
        <w:t>pajis</w:t>
      </w:r>
      <w:r w:rsidR="009642BE" w:rsidRPr="00F94BE8">
        <w:rPr>
          <w:rFonts w:ascii="Arial Narrow" w:hAnsi="Arial Narrow" w:cs="Segoe UI"/>
          <w:sz w:val="24"/>
          <w:szCs w:val="24"/>
        </w:rPr>
        <w:t>ur</w:t>
      </w:r>
      <w:r w:rsidRPr="00F94BE8">
        <w:rPr>
          <w:rFonts w:ascii="Arial Narrow" w:hAnsi="Arial Narrow" w:cs="Segoe UI"/>
          <w:sz w:val="24"/>
          <w:szCs w:val="24"/>
        </w:rPr>
        <w:t xml:space="preserve"> me Start-Up grant, paisje te duhura mvarsisht nga profesioni per te cilin eshte aftesuar</w:t>
      </w:r>
      <w:r w:rsidR="00FD22B8" w:rsidRPr="00F94BE8">
        <w:rPr>
          <w:rFonts w:ascii="Arial Narrow" w:hAnsi="Arial Narrow" w:cs="Segoe UI"/>
          <w:sz w:val="24"/>
          <w:szCs w:val="24"/>
        </w:rPr>
        <w:t>.</w:t>
      </w:r>
    </w:p>
    <w:p w:rsidR="00BA5F84" w:rsidRPr="00F94BE8" w:rsidRDefault="00BA5F84" w:rsidP="00413193">
      <w:pPr>
        <w:pStyle w:val="HTMLPreformatted"/>
        <w:shd w:val="clear" w:color="auto" w:fill="FFFFFF"/>
        <w:spacing w:line="276" w:lineRule="auto"/>
        <w:jc w:val="both"/>
        <w:rPr>
          <w:rFonts w:ascii="Arial Narrow" w:hAnsi="Arial Narrow"/>
          <w:sz w:val="24"/>
          <w:szCs w:val="24"/>
          <w:lang w:val="sq-AL"/>
        </w:rPr>
      </w:pPr>
      <w:r w:rsidRPr="00F94BE8">
        <w:rPr>
          <w:rFonts w:ascii="Arial Narrow" w:hAnsi="Arial Narrow"/>
          <w:sz w:val="24"/>
          <w:szCs w:val="24"/>
          <w:lang w:val="sq-AL"/>
        </w:rPr>
        <w:t xml:space="preserve">a)100 </w:t>
      </w:r>
      <w:r w:rsidR="009642BE" w:rsidRPr="00F94BE8">
        <w:rPr>
          <w:rFonts w:ascii="Arial Narrow" w:hAnsi="Arial Narrow"/>
          <w:sz w:val="24"/>
          <w:szCs w:val="24"/>
          <w:lang w:val="sq-AL"/>
        </w:rPr>
        <w:t>përfitues / praktikantë trajnuar</w:t>
      </w:r>
      <w:r w:rsidRPr="00F94BE8">
        <w:rPr>
          <w:rFonts w:ascii="Arial Narrow" w:hAnsi="Arial Narrow"/>
          <w:sz w:val="24"/>
          <w:szCs w:val="24"/>
          <w:lang w:val="sq-AL"/>
        </w:rPr>
        <w:t>, certifik</w:t>
      </w:r>
      <w:r w:rsidR="009642BE" w:rsidRPr="00F94BE8">
        <w:rPr>
          <w:rFonts w:ascii="Arial Narrow" w:hAnsi="Arial Narrow"/>
          <w:sz w:val="24"/>
          <w:szCs w:val="24"/>
          <w:lang w:val="sq-AL"/>
        </w:rPr>
        <w:t>uar dhe përgaditur</w:t>
      </w:r>
      <w:r w:rsidRPr="00F94BE8">
        <w:rPr>
          <w:rFonts w:ascii="Arial Narrow" w:hAnsi="Arial Narrow"/>
          <w:sz w:val="24"/>
          <w:szCs w:val="24"/>
          <w:lang w:val="sq-AL"/>
        </w:rPr>
        <w:t xml:space="preserve"> për tregun e punës duke ndje</w:t>
      </w:r>
      <w:r w:rsidR="009642BE" w:rsidRPr="00F94BE8">
        <w:rPr>
          <w:rFonts w:ascii="Arial Narrow" w:hAnsi="Arial Narrow"/>
          <w:sz w:val="24"/>
          <w:szCs w:val="24"/>
          <w:lang w:val="sq-AL"/>
        </w:rPr>
        <w:t xml:space="preserve">kur kurset në 6 muajt e </w:t>
      </w:r>
      <w:r w:rsidRPr="00F94BE8">
        <w:rPr>
          <w:rFonts w:ascii="Arial Narrow" w:hAnsi="Arial Narrow"/>
          <w:sz w:val="24"/>
          <w:szCs w:val="24"/>
          <w:lang w:val="sq-AL"/>
        </w:rPr>
        <w:t xml:space="preserve"> brenda Qendrës për Trajnim Profesional.</w:t>
      </w:r>
    </w:p>
    <w:p w:rsidR="00BA5F84" w:rsidRPr="00F94BE8" w:rsidRDefault="00BA5F84" w:rsidP="00413193">
      <w:pPr>
        <w:jc w:val="both"/>
        <w:rPr>
          <w:rFonts w:ascii="Book Antiqua" w:hAnsi="Book Antiqua" w:cs="Times New Roman"/>
          <w:sz w:val="24"/>
          <w:szCs w:val="24"/>
        </w:rPr>
      </w:pPr>
      <w:r w:rsidRPr="00F94BE8">
        <w:rPr>
          <w:rFonts w:ascii="Arial Narrow" w:hAnsi="Arial Narrow"/>
          <w:sz w:val="24"/>
          <w:szCs w:val="24"/>
          <w:lang w:val="sq-AL"/>
        </w:rPr>
        <w:t xml:space="preserve"> b) 100 përfituesit janë mentoruar, këshilluar dhe udhëzuar për të hyrë në rrjetin </w:t>
      </w:r>
      <w:r w:rsidR="009642BE" w:rsidRPr="00F94BE8">
        <w:rPr>
          <w:rFonts w:ascii="Arial Narrow" w:hAnsi="Arial Narrow"/>
          <w:sz w:val="24"/>
          <w:szCs w:val="24"/>
          <w:lang w:val="sq-AL"/>
        </w:rPr>
        <w:t>e biznesit duke ju ofruar start-</w:t>
      </w:r>
      <w:r w:rsidRPr="00F94BE8">
        <w:rPr>
          <w:rFonts w:ascii="Arial Narrow" w:hAnsi="Arial Narrow"/>
          <w:sz w:val="24"/>
          <w:szCs w:val="24"/>
          <w:lang w:val="sq-AL"/>
        </w:rPr>
        <w:t>up grante</w:t>
      </w:r>
    </w:p>
    <w:p w:rsidR="00BA5F84" w:rsidRDefault="00404300" w:rsidP="00BA5F84">
      <w:pPr>
        <w:rPr>
          <w:rFonts w:ascii="Book Antiqua" w:hAnsi="Book Antiqua" w:cs="Times New Roman"/>
          <w:sz w:val="28"/>
          <w:szCs w:val="28"/>
        </w:rPr>
      </w:pPr>
      <w:r>
        <w:rPr>
          <w:rFonts w:ascii="Book Antiqua" w:hAnsi="Book Antiqua" w:cs="Times New Roman"/>
          <w:noProof/>
          <w:sz w:val="28"/>
          <w:szCs w:val="28"/>
        </w:rPr>
        <w:drawing>
          <wp:inline distT="0" distB="0" distL="0" distR="0" wp14:anchorId="5C6A1B1C" wp14:editId="6D9EE69F">
            <wp:extent cx="5943600" cy="3333094"/>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33094"/>
                    </a:xfrm>
                    <a:prstGeom prst="rect">
                      <a:avLst/>
                    </a:prstGeom>
                    <a:noFill/>
                    <a:ln>
                      <a:noFill/>
                    </a:ln>
                  </pic:spPr>
                </pic:pic>
              </a:graphicData>
            </a:graphic>
          </wp:inline>
        </w:drawing>
      </w:r>
    </w:p>
    <w:p w:rsidR="00413193" w:rsidRPr="00413193" w:rsidRDefault="00413193" w:rsidP="00413193">
      <w:pPr>
        <w:spacing w:after="0"/>
        <w:jc w:val="both"/>
        <w:rPr>
          <w:rFonts w:ascii="Arial Narrow" w:eastAsia="Times New Roman" w:hAnsi="Arial Narrow" w:cs="Times New Roman"/>
          <w:color w:val="000000"/>
          <w:sz w:val="24"/>
          <w:szCs w:val="24"/>
        </w:rPr>
      </w:pPr>
      <w:proofErr w:type="gramStart"/>
      <w:r w:rsidRPr="00413193">
        <w:rPr>
          <w:rFonts w:ascii="Arial Narrow" w:eastAsia="Times New Roman" w:hAnsi="Arial Narrow" w:cs="Times New Roman"/>
          <w:color w:val="000000"/>
          <w:sz w:val="24"/>
          <w:szCs w:val="24"/>
        </w:rPr>
        <w:t>100 perfituesit e projektit kanë treguar interesim për edukim professional dhe nga profesionet me të kerkuara</w:t>
      </w:r>
      <w:r>
        <w:rPr>
          <w:rFonts w:ascii="Arial Narrow" w:eastAsia="Times New Roman" w:hAnsi="Arial Narrow" w:cs="Times New Roman"/>
          <w:color w:val="000000"/>
          <w:sz w:val="24"/>
          <w:szCs w:val="24"/>
        </w:rPr>
        <w:t xml:space="preserve"> </w:t>
      </w:r>
      <w:r w:rsidRPr="00413193">
        <w:rPr>
          <w:rFonts w:ascii="Arial Narrow" w:eastAsia="Times New Roman" w:hAnsi="Arial Narrow" w:cs="Times New Roman"/>
          <w:color w:val="000000"/>
          <w:sz w:val="24"/>
          <w:szCs w:val="24"/>
        </w:rPr>
        <w:t>janë trajnimet per Saldues, Rrobaqepsi, Administrim Biznesi dhe TIk Nga gjithësejt 17 profesionet/kurset e</w:t>
      </w:r>
      <w:r>
        <w:rPr>
          <w:rFonts w:ascii="Arial Narrow" w:eastAsia="Times New Roman" w:hAnsi="Arial Narrow" w:cs="Times New Roman"/>
          <w:color w:val="000000"/>
          <w:sz w:val="24"/>
          <w:szCs w:val="24"/>
        </w:rPr>
        <w:t xml:space="preserve"> </w:t>
      </w:r>
      <w:r w:rsidRPr="00413193">
        <w:rPr>
          <w:rFonts w:ascii="Arial Narrow" w:eastAsia="Times New Roman" w:hAnsi="Arial Narrow" w:cs="Times New Roman"/>
          <w:color w:val="000000"/>
          <w:sz w:val="24"/>
          <w:szCs w:val="24"/>
        </w:rPr>
        <w:t>përzgjedhu</w:t>
      </w:r>
      <w:r>
        <w:rPr>
          <w:rFonts w:ascii="Arial Narrow" w:eastAsia="Times New Roman" w:hAnsi="Arial Narrow" w:cs="Times New Roman"/>
          <w:color w:val="000000"/>
          <w:sz w:val="24"/>
          <w:szCs w:val="24"/>
        </w:rPr>
        <w:t>ra.</w:t>
      </w:r>
      <w:proofErr w:type="gramEnd"/>
      <w:r>
        <w:rPr>
          <w:rFonts w:ascii="Arial Narrow" w:eastAsia="Times New Roman" w:hAnsi="Arial Narrow" w:cs="Times New Roman"/>
          <w:color w:val="000000"/>
          <w:sz w:val="24"/>
          <w:szCs w:val="24"/>
        </w:rPr>
        <w:t xml:space="preserve"> Deri ne perfundim te projektit</w:t>
      </w:r>
      <w:r w:rsidRPr="00413193">
        <w:rPr>
          <w:rFonts w:ascii="Arial Narrow" w:eastAsia="Times New Roman" w:hAnsi="Arial Narrow" w:cs="Times New Roman"/>
          <w:color w:val="000000"/>
          <w:sz w:val="24"/>
          <w:szCs w:val="24"/>
        </w:rPr>
        <w:t xml:space="preserve"> 100% e perfituesve kanë perfunduar vijim e shkollimit dhe të</w:t>
      </w:r>
      <w:r>
        <w:rPr>
          <w:rFonts w:ascii="Arial Narrow" w:eastAsia="Times New Roman" w:hAnsi="Arial Narrow" w:cs="Times New Roman"/>
          <w:color w:val="000000"/>
          <w:sz w:val="24"/>
          <w:szCs w:val="24"/>
        </w:rPr>
        <w:t xml:space="preserve"> </w:t>
      </w:r>
      <w:r w:rsidRPr="00413193">
        <w:rPr>
          <w:rFonts w:ascii="Arial Narrow" w:eastAsia="Times New Roman" w:hAnsi="Arial Narrow" w:cs="Times New Roman"/>
          <w:color w:val="000000"/>
          <w:sz w:val="24"/>
          <w:szCs w:val="24"/>
        </w:rPr>
        <w:t>gjithë perfituesit janë të paisur me “</w:t>
      </w:r>
      <w:proofErr w:type="gramStart"/>
      <w:r w:rsidRPr="00413193">
        <w:rPr>
          <w:rFonts w:ascii="Arial Narrow" w:eastAsia="Times New Roman" w:hAnsi="Arial Narrow" w:cs="Times New Roman"/>
          <w:color w:val="000000"/>
          <w:sz w:val="24"/>
          <w:szCs w:val="24"/>
        </w:rPr>
        <w:t>Paisje .</w:t>
      </w:r>
      <w:proofErr w:type="gramEnd"/>
    </w:p>
    <w:p w:rsidR="00102345" w:rsidRPr="00102345" w:rsidRDefault="00102345" w:rsidP="00102345">
      <w:pPr>
        <w:spacing w:after="0"/>
        <w:jc w:val="both"/>
        <w:rPr>
          <w:rFonts w:ascii="Arial Narrow" w:eastAsia="Times New Roman" w:hAnsi="Arial Narrow" w:cs="Times New Roman"/>
          <w:color w:val="000000"/>
          <w:sz w:val="24"/>
          <w:szCs w:val="24"/>
        </w:rPr>
      </w:pPr>
      <w:r w:rsidRPr="00102345">
        <w:rPr>
          <w:rFonts w:ascii="Arial Narrow" w:eastAsia="Times New Roman" w:hAnsi="Arial Narrow" w:cs="Times New Roman"/>
          <w:color w:val="000000"/>
          <w:sz w:val="24"/>
          <w:szCs w:val="24"/>
        </w:rPr>
        <w:t>Qëllimi i përgjithshëm i projektit është të kontribuojë në uljen e presionit të papunësisë ndaj popullatës</w:t>
      </w:r>
    </w:p>
    <w:p w:rsidR="00102345" w:rsidRPr="00102345" w:rsidRDefault="007C6DF7" w:rsidP="00102345">
      <w:pPr>
        <w:spacing w:after="0"/>
        <w:jc w:val="both"/>
        <w:rPr>
          <w:rFonts w:ascii="Arial Narrow" w:eastAsia="Times New Roman" w:hAnsi="Arial Narrow" w:cs="Times New Roman"/>
          <w:color w:val="000000"/>
          <w:sz w:val="24"/>
          <w:szCs w:val="24"/>
        </w:rPr>
      </w:pPr>
      <w:r>
        <w:rPr>
          <w:noProof/>
        </w:rPr>
        <w:lastRenderedPageBreak/>
        <w:drawing>
          <wp:anchor distT="0" distB="0" distL="114300" distR="114300" simplePos="0" relativeHeight="251664384" behindDoc="0" locked="0" layoutInCell="1" allowOverlap="1" wp14:anchorId="04025FB8" wp14:editId="6A1ED65B">
            <wp:simplePos x="0" y="0"/>
            <wp:positionH relativeFrom="column">
              <wp:posOffset>-171450</wp:posOffset>
            </wp:positionH>
            <wp:positionV relativeFrom="paragraph">
              <wp:posOffset>0</wp:posOffset>
            </wp:positionV>
            <wp:extent cx="1762125" cy="2495550"/>
            <wp:effectExtent l="0" t="0" r="9525" b="0"/>
            <wp:wrapSquare wrapText="bothSides"/>
            <wp:docPr id="11" name="Picture 11" descr="Image result for shutterstock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shutterstock quotes"/>
                    <pic:cNvPicPr>
                      <a:picLocks noChangeAspect="1" noChangeArrowheads="1"/>
                    </pic:cNvPicPr>
                  </pic:nvPicPr>
                  <pic:blipFill rotWithShape="1">
                    <a:blip r:embed="rId16">
                      <a:extLst>
                        <a:ext uri="{28A0092B-C50C-407E-A947-70E740481C1C}">
                          <a14:useLocalDpi xmlns:a14="http://schemas.microsoft.com/office/drawing/2010/main" val="0"/>
                        </a:ext>
                      </a:extLst>
                    </a:blip>
                    <a:srcRect b="6394"/>
                    <a:stretch/>
                  </pic:blipFill>
                  <pic:spPr bwMode="auto">
                    <a:xfrm>
                      <a:off x="0" y="0"/>
                      <a:ext cx="1762125" cy="2495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102345" w:rsidRPr="00102345">
        <w:rPr>
          <w:rFonts w:ascii="Arial Narrow" w:eastAsia="Times New Roman" w:hAnsi="Arial Narrow" w:cs="Times New Roman"/>
          <w:color w:val="000000"/>
          <w:sz w:val="24"/>
          <w:szCs w:val="24"/>
        </w:rPr>
        <w:t>kosovare</w:t>
      </w:r>
      <w:proofErr w:type="gramEnd"/>
      <w:r w:rsidR="00102345" w:rsidRPr="00102345">
        <w:rPr>
          <w:rFonts w:ascii="Arial Narrow" w:eastAsia="Times New Roman" w:hAnsi="Arial Narrow" w:cs="Times New Roman"/>
          <w:color w:val="000000"/>
          <w:sz w:val="24"/>
          <w:szCs w:val="24"/>
        </w:rPr>
        <w:t xml:space="preserve"> duke krijuar aktivitete të qëndrueshme ekonomike dhe duke gjeneruar përmirësime të qëndrueshme</w:t>
      </w:r>
      <w:r w:rsidR="00102345">
        <w:rPr>
          <w:rFonts w:ascii="Arial Narrow" w:eastAsia="Times New Roman" w:hAnsi="Arial Narrow" w:cs="Times New Roman"/>
          <w:color w:val="000000"/>
          <w:sz w:val="24"/>
          <w:szCs w:val="24"/>
        </w:rPr>
        <w:t xml:space="preserve"> </w:t>
      </w:r>
      <w:r w:rsidR="00102345" w:rsidRPr="00102345">
        <w:rPr>
          <w:rFonts w:ascii="Arial Narrow" w:eastAsia="Times New Roman" w:hAnsi="Arial Narrow" w:cs="Times New Roman"/>
          <w:color w:val="000000"/>
          <w:sz w:val="24"/>
          <w:szCs w:val="24"/>
        </w:rPr>
        <w:t>në mirëqenien e 100 përfituesve në të gjithë Kosovën.</w:t>
      </w:r>
    </w:p>
    <w:p w:rsidR="00102345" w:rsidRPr="00102345" w:rsidRDefault="00102345" w:rsidP="00102345">
      <w:pPr>
        <w:spacing w:after="0"/>
        <w:jc w:val="both"/>
        <w:rPr>
          <w:rFonts w:ascii="Arial Narrow" w:eastAsia="Times New Roman" w:hAnsi="Arial Narrow" w:cs="Times New Roman"/>
          <w:color w:val="000000"/>
          <w:sz w:val="24"/>
          <w:szCs w:val="24"/>
        </w:rPr>
      </w:pPr>
      <w:r w:rsidRPr="00102345">
        <w:rPr>
          <w:rFonts w:ascii="Arial Narrow" w:eastAsia="Times New Roman" w:hAnsi="Arial Narrow" w:cs="Times New Roman"/>
          <w:color w:val="000000"/>
          <w:sz w:val="24"/>
          <w:szCs w:val="24"/>
        </w:rPr>
        <w:t>Kapacitetet (aftësi dhe burime të reja) për 100 përfitues janë zbatuar me sukses dhe janë forcuar operatorët</w:t>
      </w:r>
      <w:r>
        <w:rPr>
          <w:rFonts w:ascii="Arial Narrow" w:eastAsia="Times New Roman" w:hAnsi="Arial Narrow" w:cs="Times New Roman"/>
          <w:color w:val="000000"/>
          <w:sz w:val="24"/>
          <w:szCs w:val="24"/>
        </w:rPr>
        <w:t xml:space="preserve"> </w:t>
      </w:r>
      <w:r w:rsidRPr="00102345">
        <w:rPr>
          <w:rFonts w:ascii="Arial Narrow" w:eastAsia="Times New Roman" w:hAnsi="Arial Narrow" w:cs="Times New Roman"/>
          <w:color w:val="000000"/>
          <w:sz w:val="24"/>
          <w:szCs w:val="24"/>
        </w:rPr>
        <w:t>ekonomikë dhe një qasje e integruar, duke bashkuar hendekun midis llojit të ndihmës humanitare dhe</w:t>
      </w:r>
      <w:r>
        <w:rPr>
          <w:rFonts w:ascii="Arial Narrow" w:eastAsia="Times New Roman" w:hAnsi="Arial Narrow" w:cs="Times New Roman"/>
          <w:color w:val="000000"/>
          <w:sz w:val="24"/>
          <w:szCs w:val="24"/>
        </w:rPr>
        <w:t xml:space="preserve"> </w:t>
      </w:r>
      <w:r w:rsidRPr="00102345">
        <w:rPr>
          <w:rFonts w:ascii="Arial Narrow" w:eastAsia="Times New Roman" w:hAnsi="Arial Narrow" w:cs="Times New Roman"/>
          <w:color w:val="000000"/>
          <w:sz w:val="24"/>
          <w:szCs w:val="24"/>
        </w:rPr>
        <w:t>mbështetjes të orientuar nga zhvillimi, do të zbatohet përmes një qasjeje të bazuar në komunitet.</w:t>
      </w:r>
      <w:r>
        <w:rPr>
          <w:rFonts w:ascii="Arial Narrow" w:eastAsia="Times New Roman" w:hAnsi="Arial Narrow" w:cs="Times New Roman"/>
          <w:color w:val="000000"/>
          <w:sz w:val="24"/>
          <w:szCs w:val="24"/>
        </w:rPr>
        <w:t xml:space="preserve"> </w:t>
      </w:r>
      <w:r w:rsidRPr="00102345">
        <w:rPr>
          <w:rFonts w:ascii="Arial Narrow" w:eastAsia="Times New Roman" w:hAnsi="Arial Narrow" w:cs="Times New Roman"/>
          <w:color w:val="000000"/>
          <w:sz w:val="24"/>
          <w:szCs w:val="24"/>
        </w:rPr>
        <w:t>Projekti ofron një perspektivë për punësimin e ardhshëm të të rinjve ose vetë-punësimin, bazuar në</w:t>
      </w:r>
      <w:r>
        <w:rPr>
          <w:rFonts w:ascii="Arial Narrow" w:eastAsia="Times New Roman" w:hAnsi="Arial Narrow" w:cs="Times New Roman"/>
          <w:color w:val="000000"/>
          <w:sz w:val="24"/>
          <w:szCs w:val="24"/>
        </w:rPr>
        <w:t xml:space="preserve"> </w:t>
      </w:r>
      <w:r w:rsidRPr="00102345">
        <w:rPr>
          <w:rFonts w:ascii="Arial Narrow" w:eastAsia="Times New Roman" w:hAnsi="Arial Narrow" w:cs="Times New Roman"/>
          <w:color w:val="000000"/>
          <w:sz w:val="24"/>
          <w:szCs w:val="24"/>
        </w:rPr>
        <w:t>planifikimin e tyre të detajuar me një kombinim të aktiviteteve shumëpalëshe nga trajnimi i përshtatur,</w:t>
      </w:r>
    </w:p>
    <w:p w:rsidR="00102345" w:rsidRPr="00102345" w:rsidRDefault="00102345" w:rsidP="00102345">
      <w:pPr>
        <w:spacing w:after="0"/>
        <w:jc w:val="both"/>
        <w:rPr>
          <w:rFonts w:ascii="Arial Narrow" w:eastAsia="Times New Roman" w:hAnsi="Arial Narrow" w:cs="Times New Roman"/>
          <w:color w:val="000000"/>
          <w:sz w:val="24"/>
          <w:szCs w:val="24"/>
        </w:rPr>
      </w:pPr>
      <w:proofErr w:type="gramStart"/>
      <w:r w:rsidRPr="00102345">
        <w:rPr>
          <w:rFonts w:ascii="Arial Narrow" w:eastAsia="Times New Roman" w:hAnsi="Arial Narrow" w:cs="Times New Roman"/>
          <w:color w:val="000000"/>
          <w:sz w:val="24"/>
          <w:szCs w:val="24"/>
        </w:rPr>
        <w:t>arsimimi</w:t>
      </w:r>
      <w:proofErr w:type="gramEnd"/>
      <w:r w:rsidRPr="00102345">
        <w:rPr>
          <w:rFonts w:ascii="Arial Narrow" w:eastAsia="Times New Roman" w:hAnsi="Arial Narrow" w:cs="Times New Roman"/>
          <w:color w:val="000000"/>
          <w:sz w:val="24"/>
          <w:szCs w:val="24"/>
        </w:rPr>
        <w:t xml:space="preserve"> financiar dhe përmirësimi i aftësive të jetës.</w:t>
      </w:r>
      <w:r>
        <w:rPr>
          <w:rFonts w:ascii="Arial Narrow" w:eastAsia="Times New Roman" w:hAnsi="Arial Narrow" w:cs="Times New Roman"/>
          <w:color w:val="000000"/>
          <w:sz w:val="24"/>
          <w:szCs w:val="24"/>
        </w:rPr>
        <w:t xml:space="preserve"> </w:t>
      </w:r>
      <w:proofErr w:type="gramStart"/>
      <w:r w:rsidRPr="00102345">
        <w:rPr>
          <w:rFonts w:ascii="Arial Narrow" w:eastAsia="Times New Roman" w:hAnsi="Arial Narrow" w:cs="Times New Roman"/>
          <w:color w:val="000000"/>
          <w:sz w:val="24"/>
          <w:szCs w:val="24"/>
        </w:rPr>
        <w:t>Përveç transferimeve të pasurive, do të ketë vizita dhe konsultime gjatë gjithë ciklit të projektit.</w:t>
      </w:r>
      <w:proofErr w:type="gramEnd"/>
    </w:p>
    <w:p w:rsidR="00BA5F84" w:rsidRPr="00102345" w:rsidRDefault="00BA5F84" w:rsidP="00102345">
      <w:pPr>
        <w:spacing w:after="0"/>
        <w:jc w:val="both"/>
        <w:rPr>
          <w:rFonts w:ascii="Arial Narrow" w:hAnsi="Arial Narrow" w:cs="Times New Roman"/>
          <w:sz w:val="24"/>
          <w:szCs w:val="24"/>
        </w:rPr>
      </w:pPr>
    </w:p>
    <w:p w:rsidR="007C6DF7" w:rsidRDefault="00B528D8" w:rsidP="003D5F3E">
      <w:pPr>
        <w:jc w:val="center"/>
        <w:rPr>
          <w:rFonts w:ascii="Book Antiqua" w:hAnsi="Book Antiqua" w:cs="Times New Roman"/>
          <w:sz w:val="28"/>
          <w:szCs w:val="28"/>
        </w:rPr>
      </w:pPr>
      <w:r>
        <w:rPr>
          <w:rFonts w:ascii="Book Antiqua" w:hAnsi="Book Antiqua" w:cs="Times New Roman"/>
          <w:noProof/>
          <w:sz w:val="28"/>
          <w:szCs w:val="28"/>
        </w:rPr>
        <w:drawing>
          <wp:inline distT="0" distB="0" distL="0" distR="0" wp14:anchorId="3C1249F5" wp14:editId="24AC213C">
            <wp:extent cx="5448300" cy="3626141"/>
            <wp:effectExtent l="38100" t="38100" r="38100" b="317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52318" cy="3628815"/>
                    </a:xfrm>
                    <a:prstGeom prst="rect">
                      <a:avLst/>
                    </a:prstGeom>
                    <a:noFill/>
                    <a:ln w="28575">
                      <a:solidFill>
                        <a:schemeClr val="tx1"/>
                      </a:solidFill>
                    </a:ln>
                  </pic:spPr>
                </pic:pic>
              </a:graphicData>
            </a:graphic>
          </wp:inline>
        </w:drawing>
      </w:r>
    </w:p>
    <w:p w:rsidR="007C6DF7" w:rsidRDefault="007C6DF7" w:rsidP="007C6DF7">
      <w:pPr>
        <w:rPr>
          <w:rFonts w:ascii="Book Antiqua" w:hAnsi="Book Antiqua" w:cs="Times New Roman"/>
          <w:sz w:val="28"/>
          <w:szCs w:val="28"/>
        </w:rPr>
      </w:pPr>
    </w:p>
    <w:p w:rsidR="00060A74" w:rsidRPr="007C6DF7" w:rsidRDefault="007C6DF7" w:rsidP="007C6DF7">
      <w:pPr>
        <w:tabs>
          <w:tab w:val="left" w:pos="3300"/>
        </w:tabs>
        <w:rPr>
          <w:rFonts w:ascii="Book Antiqua" w:hAnsi="Book Antiqua" w:cs="Times New Roman"/>
          <w:sz w:val="28"/>
          <w:szCs w:val="28"/>
        </w:rPr>
      </w:pPr>
      <w:r>
        <w:rPr>
          <w:rFonts w:ascii="Book Antiqua" w:hAnsi="Book Antiqua" w:cs="Times New Roman"/>
          <w:sz w:val="28"/>
          <w:szCs w:val="28"/>
        </w:rPr>
        <w:tab/>
      </w:r>
    </w:p>
    <w:p w:rsidR="00B528D8" w:rsidRDefault="006272DA" w:rsidP="003D5F3E">
      <w:pPr>
        <w:jc w:val="center"/>
        <w:rPr>
          <w:rFonts w:ascii="Book Antiqua" w:hAnsi="Book Antiqua" w:cs="Times New Roman"/>
          <w:sz w:val="28"/>
          <w:szCs w:val="28"/>
        </w:rPr>
      </w:pPr>
      <w:r>
        <w:rPr>
          <w:rFonts w:ascii="Book Antiqua" w:hAnsi="Book Antiqua" w:cs="Times New Roman"/>
          <w:noProof/>
          <w:sz w:val="28"/>
          <w:szCs w:val="28"/>
        </w:rPr>
        <w:lastRenderedPageBreak/>
        <w:drawing>
          <wp:inline distT="0" distB="0" distL="0" distR="0" wp14:anchorId="7A83BD7B" wp14:editId="2B090ADA">
            <wp:extent cx="5257800" cy="2552700"/>
            <wp:effectExtent l="0" t="0" r="19050" b="1905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912B76" w:rsidRPr="00871881" w:rsidRDefault="00376EE9" w:rsidP="00871881">
      <w:pPr>
        <w:pStyle w:val="Heading1"/>
        <w:jc w:val="center"/>
        <w:rPr>
          <w:rFonts w:cs="Times New Roman"/>
          <w:sz w:val="24"/>
          <w:szCs w:val="24"/>
        </w:rPr>
      </w:pPr>
      <w:bookmarkStart w:id="5" w:name="_Toc29905330"/>
      <w:r w:rsidRPr="00871881">
        <w:rPr>
          <w:sz w:val="24"/>
          <w:szCs w:val="24"/>
        </w:rPr>
        <w:t>Rezultatet</w:t>
      </w:r>
      <w:r w:rsidR="00912B76" w:rsidRPr="00871881">
        <w:rPr>
          <w:sz w:val="24"/>
          <w:szCs w:val="24"/>
        </w:rPr>
        <w:t xml:space="preserve"> dhe treguesit (indikatorët)</w:t>
      </w:r>
      <w:bookmarkEnd w:id="5"/>
    </w:p>
    <w:tbl>
      <w:tblPr>
        <w:tblStyle w:val="LightGrid-Accent5"/>
        <w:tblW w:w="0" w:type="auto"/>
        <w:tblLook w:val="04A0" w:firstRow="1" w:lastRow="0" w:firstColumn="1" w:lastColumn="0" w:noHBand="0" w:noVBand="1"/>
      </w:tblPr>
      <w:tblGrid>
        <w:gridCol w:w="804"/>
        <w:gridCol w:w="3641"/>
        <w:gridCol w:w="2173"/>
        <w:gridCol w:w="2958"/>
      </w:tblGrid>
      <w:tr w:rsidR="00912B76" w:rsidTr="00376EE9">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804" w:type="dxa"/>
          </w:tcPr>
          <w:p w:rsidR="00912B76" w:rsidRDefault="00912B76" w:rsidP="00B528D8">
            <w:pPr>
              <w:jc w:val="center"/>
              <w:rPr>
                <w:rFonts w:ascii="Arial Narrow" w:hAnsi="Arial Narrow" w:cs="Times New Roman"/>
                <w:sz w:val="24"/>
                <w:szCs w:val="24"/>
              </w:rPr>
            </w:pPr>
            <w:r>
              <w:rPr>
                <w:rFonts w:ascii="Arial Narrow" w:hAnsi="Arial Narrow" w:cs="Times New Roman"/>
                <w:sz w:val="24"/>
                <w:szCs w:val="24"/>
              </w:rPr>
              <w:t>Nr</w:t>
            </w:r>
          </w:p>
        </w:tc>
        <w:tc>
          <w:tcPr>
            <w:tcW w:w="3641" w:type="dxa"/>
          </w:tcPr>
          <w:p w:rsidR="00912B76" w:rsidRDefault="00912B76" w:rsidP="00B528D8">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sz w:val="24"/>
                <w:szCs w:val="24"/>
              </w:rPr>
            </w:pPr>
            <w:r>
              <w:rPr>
                <w:rFonts w:ascii="Arial Narrow" w:hAnsi="Arial Narrow" w:cs="Times New Roman"/>
                <w:sz w:val="24"/>
                <w:szCs w:val="24"/>
              </w:rPr>
              <w:t>Emerimi I Aktiviteti</w:t>
            </w:r>
          </w:p>
        </w:tc>
        <w:tc>
          <w:tcPr>
            <w:tcW w:w="2173" w:type="dxa"/>
          </w:tcPr>
          <w:p w:rsidR="00912B76" w:rsidRDefault="00912B76" w:rsidP="00B528D8">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sz w:val="24"/>
                <w:szCs w:val="24"/>
              </w:rPr>
            </w:pPr>
            <w:r>
              <w:rPr>
                <w:rFonts w:ascii="Arial Narrow" w:hAnsi="Arial Narrow" w:cs="Times New Roman"/>
                <w:sz w:val="24"/>
                <w:szCs w:val="24"/>
              </w:rPr>
              <w:t>Pershkrimi I aktivitetit</w:t>
            </w:r>
          </w:p>
        </w:tc>
        <w:tc>
          <w:tcPr>
            <w:tcW w:w="2958" w:type="dxa"/>
          </w:tcPr>
          <w:p w:rsidR="00912B76" w:rsidRDefault="00912B76" w:rsidP="00B528D8">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sz w:val="24"/>
                <w:szCs w:val="24"/>
              </w:rPr>
            </w:pPr>
            <w:r>
              <w:rPr>
                <w:rFonts w:ascii="Arial Narrow" w:hAnsi="Arial Narrow" w:cs="Times New Roman"/>
                <w:sz w:val="24"/>
                <w:szCs w:val="24"/>
              </w:rPr>
              <w:t>Realizimi</w:t>
            </w:r>
          </w:p>
        </w:tc>
      </w:tr>
      <w:tr w:rsidR="00376EE9" w:rsidTr="00376EE9">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804" w:type="dxa"/>
          </w:tcPr>
          <w:p w:rsidR="00376EE9" w:rsidRPr="00376EE9" w:rsidRDefault="00376EE9" w:rsidP="00B528D8">
            <w:pPr>
              <w:jc w:val="center"/>
              <w:rPr>
                <w:rFonts w:ascii="Arial Narrow" w:hAnsi="Arial Narrow" w:cs="Times New Roman"/>
                <w:sz w:val="24"/>
                <w:szCs w:val="24"/>
              </w:rPr>
            </w:pPr>
            <w:r w:rsidRPr="00376EE9">
              <w:rPr>
                <w:rFonts w:ascii="Arial Narrow" w:hAnsi="Arial Narrow" w:cs="Times New Roman"/>
                <w:sz w:val="24"/>
                <w:szCs w:val="24"/>
              </w:rPr>
              <w:t>1</w:t>
            </w:r>
          </w:p>
        </w:tc>
        <w:tc>
          <w:tcPr>
            <w:tcW w:w="3641" w:type="dxa"/>
          </w:tcPr>
          <w:p w:rsidR="00376EE9" w:rsidRPr="00A464F1" w:rsidRDefault="00376EE9" w:rsidP="00A464F1">
            <w:pPr>
              <w:spacing w:before="100" w:beforeAutospacing="1" w:after="100" w:afterAutospacing="1" w:line="276" w:lineRule="auto"/>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0"/>
                <w:szCs w:val="20"/>
              </w:rPr>
            </w:pPr>
            <w:r w:rsidRPr="00A464F1">
              <w:rPr>
                <w:rFonts w:ascii="Arial Narrow" w:hAnsi="Arial Narrow" w:cs="Times New Roman"/>
                <w:sz w:val="20"/>
                <w:szCs w:val="20"/>
              </w:rPr>
              <w:t>Identifikimi dhe perpilimi i listes se te gjithe pjesmarresve`</w:t>
            </w:r>
          </w:p>
        </w:tc>
        <w:tc>
          <w:tcPr>
            <w:tcW w:w="2173" w:type="dxa"/>
          </w:tcPr>
          <w:p w:rsidR="00376EE9" w:rsidRPr="00A464F1" w:rsidRDefault="00376EE9" w:rsidP="00A464F1">
            <w:pPr>
              <w:pStyle w:val="TableParagraph"/>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A464F1">
              <w:rPr>
                <w:rFonts w:ascii="Arial Narrow" w:hAnsi="Arial Narrow"/>
                <w:sz w:val="20"/>
                <w:szCs w:val="20"/>
              </w:rPr>
              <w:t xml:space="preserve"> Eshtë bërë Bashkdyzimi I listave ekzistuese dhe është krijuar data baza me te </w:t>
            </w:r>
            <w:proofErr w:type="gramStart"/>
            <w:r w:rsidRPr="00A464F1">
              <w:rPr>
                <w:rFonts w:ascii="Arial Narrow" w:hAnsi="Arial Narrow"/>
                <w:sz w:val="20"/>
                <w:szCs w:val="20"/>
              </w:rPr>
              <w:t>dhenat  e</w:t>
            </w:r>
            <w:proofErr w:type="gramEnd"/>
            <w:r w:rsidRPr="00A464F1">
              <w:rPr>
                <w:rFonts w:ascii="Arial Narrow" w:hAnsi="Arial Narrow"/>
                <w:sz w:val="20"/>
                <w:szCs w:val="20"/>
              </w:rPr>
              <w:t xml:space="preserve"> secilit perfitues permes pyetsorve individual.</w:t>
            </w:r>
          </w:p>
        </w:tc>
        <w:tc>
          <w:tcPr>
            <w:tcW w:w="2958" w:type="dxa"/>
          </w:tcPr>
          <w:p w:rsidR="00376EE9" w:rsidRPr="00A464F1" w:rsidRDefault="00376EE9" w:rsidP="00A464F1">
            <w:pPr>
              <w:pStyle w:val="TableParagraph"/>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A464F1">
              <w:rPr>
                <w:rFonts w:ascii="Arial Narrow" w:hAnsi="Arial Narrow"/>
                <w:sz w:val="20"/>
                <w:szCs w:val="20"/>
              </w:rPr>
              <w:t>Janë identifikuar përfituesit e mundshëm dhe janë krijuar listat e përfituesve sipas profesioneve adekuate për të gjitha Qendrat e aftesimit professional ( QAP-at)</w:t>
            </w:r>
          </w:p>
        </w:tc>
      </w:tr>
      <w:tr w:rsidR="00376EE9" w:rsidTr="00376EE9">
        <w:trPr>
          <w:cnfStyle w:val="000000010000" w:firstRow="0" w:lastRow="0" w:firstColumn="0" w:lastColumn="0" w:oddVBand="0" w:evenVBand="0" w:oddHBand="0" w:evenHBand="1"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804" w:type="dxa"/>
          </w:tcPr>
          <w:p w:rsidR="00376EE9" w:rsidRPr="00376EE9" w:rsidRDefault="00376EE9" w:rsidP="00B528D8">
            <w:pPr>
              <w:jc w:val="center"/>
              <w:rPr>
                <w:rFonts w:ascii="Arial Narrow" w:hAnsi="Arial Narrow" w:cs="Times New Roman"/>
                <w:sz w:val="24"/>
                <w:szCs w:val="24"/>
              </w:rPr>
            </w:pPr>
            <w:r w:rsidRPr="00376EE9">
              <w:rPr>
                <w:rFonts w:ascii="Arial Narrow" w:hAnsi="Arial Narrow" w:cs="Times New Roman"/>
                <w:sz w:val="24"/>
                <w:szCs w:val="24"/>
              </w:rPr>
              <w:t>2</w:t>
            </w:r>
          </w:p>
        </w:tc>
        <w:tc>
          <w:tcPr>
            <w:tcW w:w="3641" w:type="dxa"/>
          </w:tcPr>
          <w:p w:rsidR="00376EE9" w:rsidRPr="00A464F1" w:rsidRDefault="00376EE9" w:rsidP="00A464F1">
            <w:pPr>
              <w:spacing w:before="100" w:beforeAutospacing="1" w:after="100" w:afterAutospacing="1" w:line="276" w:lineRule="auto"/>
              <w:cnfStyle w:val="000000010000" w:firstRow="0" w:lastRow="0" w:firstColumn="0" w:lastColumn="0" w:oddVBand="0" w:evenVBand="0" w:oddHBand="0" w:evenHBand="1" w:firstRowFirstColumn="0" w:firstRowLastColumn="0" w:lastRowFirstColumn="0" w:lastRowLastColumn="0"/>
              <w:rPr>
                <w:rFonts w:ascii="Arial Narrow" w:hAnsi="Arial Narrow" w:cs="Times New Roman"/>
                <w:color w:val="FF0000"/>
                <w:sz w:val="20"/>
                <w:szCs w:val="20"/>
              </w:rPr>
            </w:pPr>
            <w:r w:rsidRPr="00A464F1">
              <w:rPr>
                <w:rFonts w:ascii="Arial Narrow" w:hAnsi="Arial Narrow" w:cs="Times New Roman"/>
                <w:sz w:val="20"/>
                <w:szCs w:val="20"/>
              </w:rPr>
              <w:t>Aftesimi profesional permes Qendrave per Aftesim Profesional</w:t>
            </w:r>
          </w:p>
        </w:tc>
        <w:tc>
          <w:tcPr>
            <w:tcW w:w="2173" w:type="dxa"/>
          </w:tcPr>
          <w:p w:rsidR="00376EE9" w:rsidRPr="00A464F1" w:rsidRDefault="00376EE9" w:rsidP="00A464F1">
            <w:pPr>
              <w:pStyle w:val="TableParagraph"/>
              <w:spacing w:line="276" w:lineRule="auto"/>
              <w:jc w:val="both"/>
              <w:cnfStyle w:val="000000010000" w:firstRow="0" w:lastRow="0" w:firstColumn="0" w:lastColumn="0" w:oddVBand="0" w:evenVBand="0" w:oddHBand="0" w:evenHBand="1" w:firstRowFirstColumn="0" w:firstRowLastColumn="0" w:lastRowFirstColumn="0" w:lastRowLastColumn="0"/>
              <w:rPr>
                <w:rFonts w:ascii="Arial Narrow" w:hAnsi="Arial Narrow"/>
                <w:sz w:val="20"/>
                <w:szCs w:val="20"/>
              </w:rPr>
            </w:pPr>
            <w:r w:rsidRPr="00A464F1">
              <w:rPr>
                <w:rFonts w:ascii="Arial Narrow" w:hAnsi="Arial Narrow"/>
                <w:sz w:val="20"/>
                <w:szCs w:val="20"/>
              </w:rPr>
              <w:t xml:space="preserve">Eshtë filluar me trajnim professional në të gjitha Qendrat e aftesimit </w:t>
            </w:r>
            <w:proofErr w:type="gramStart"/>
            <w:r w:rsidRPr="00A464F1">
              <w:rPr>
                <w:rFonts w:ascii="Arial Narrow" w:hAnsi="Arial Narrow"/>
                <w:sz w:val="20"/>
                <w:szCs w:val="20"/>
              </w:rPr>
              <w:t>professional  sipas</w:t>
            </w:r>
            <w:proofErr w:type="gramEnd"/>
            <w:r w:rsidRPr="00A464F1">
              <w:rPr>
                <w:rFonts w:ascii="Arial Narrow" w:hAnsi="Arial Narrow"/>
                <w:sz w:val="20"/>
                <w:szCs w:val="20"/>
              </w:rPr>
              <w:t xml:space="preserve"> Marrveshjes paraprake. </w:t>
            </w:r>
          </w:p>
        </w:tc>
        <w:tc>
          <w:tcPr>
            <w:tcW w:w="2958" w:type="dxa"/>
          </w:tcPr>
          <w:p w:rsidR="00376EE9" w:rsidRPr="00A464F1" w:rsidRDefault="00376EE9" w:rsidP="00A464F1">
            <w:pPr>
              <w:pStyle w:val="TableParagraph"/>
              <w:spacing w:line="276" w:lineRule="auto"/>
              <w:jc w:val="both"/>
              <w:cnfStyle w:val="000000010000" w:firstRow="0" w:lastRow="0" w:firstColumn="0" w:lastColumn="0" w:oddVBand="0" w:evenVBand="0" w:oddHBand="0" w:evenHBand="1" w:firstRowFirstColumn="0" w:firstRowLastColumn="0" w:lastRowFirstColumn="0" w:lastRowLastColumn="0"/>
              <w:rPr>
                <w:rFonts w:ascii="Arial Narrow" w:hAnsi="Arial Narrow"/>
                <w:sz w:val="20"/>
                <w:szCs w:val="20"/>
              </w:rPr>
            </w:pPr>
            <w:r w:rsidRPr="00A464F1">
              <w:rPr>
                <w:rFonts w:ascii="Arial Narrow" w:hAnsi="Arial Narrow"/>
                <w:sz w:val="20"/>
                <w:szCs w:val="20"/>
              </w:rPr>
              <w:t xml:space="preserve">Të gjithë përfituesit e identifikuar </w:t>
            </w:r>
            <w:r w:rsidRPr="00A464F1">
              <w:rPr>
                <w:rFonts w:ascii="Arial Narrow" w:hAnsi="Arial Narrow"/>
                <w:color w:val="FF0000"/>
                <w:sz w:val="20"/>
                <w:szCs w:val="20"/>
              </w:rPr>
              <w:t>100</w:t>
            </w:r>
            <w:r w:rsidRPr="00A464F1">
              <w:rPr>
                <w:rFonts w:ascii="Arial Narrow" w:hAnsi="Arial Narrow"/>
                <w:sz w:val="20"/>
                <w:szCs w:val="20"/>
              </w:rPr>
              <w:t xml:space="preserve"> në tërë Kosovën  kane treguar interesim per te u aftesua ne profesionet e zgjedhur</w:t>
            </w:r>
          </w:p>
        </w:tc>
      </w:tr>
      <w:tr w:rsidR="00376EE9" w:rsidTr="00376EE9">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804" w:type="dxa"/>
          </w:tcPr>
          <w:p w:rsidR="00376EE9" w:rsidRPr="00376EE9" w:rsidRDefault="00376EE9" w:rsidP="00B528D8">
            <w:pPr>
              <w:jc w:val="center"/>
              <w:rPr>
                <w:rFonts w:ascii="Arial Narrow" w:hAnsi="Arial Narrow" w:cs="Times New Roman"/>
                <w:sz w:val="24"/>
                <w:szCs w:val="24"/>
              </w:rPr>
            </w:pPr>
            <w:r w:rsidRPr="00376EE9">
              <w:rPr>
                <w:rFonts w:ascii="Arial Narrow" w:hAnsi="Arial Narrow" w:cs="Times New Roman"/>
                <w:sz w:val="24"/>
                <w:szCs w:val="24"/>
              </w:rPr>
              <w:t>3</w:t>
            </w:r>
          </w:p>
        </w:tc>
        <w:tc>
          <w:tcPr>
            <w:tcW w:w="3641" w:type="dxa"/>
          </w:tcPr>
          <w:p w:rsidR="00376EE9" w:rsidRPr="00A464F1" w:rsidRDefault="00376EE9" w:rsidP="00A464F1">
            <w:pPr>
              <w:spacing w:before="100" w:beforeAutospacing="1" w:after="100" w:afterAutospacing="1" w:line="276" w:lineRule="auto"/>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0"/>
                <w:szCs w:val="20"/>
              </w:rPr>
            </w:pPr>
            <w:r w:rsidRPr="00A464F1">
              <w:rPr>
                <w:rFonts w:ascii="Arial Narrow" w:hAnsi="Arial Narrow" w:cs="Times New Roman"/>
                <w:bCs/>
                <w:sz w:val="20"/>
                <w:szCs w:val="20"/>
              </w:rPr>
              <w:t>Orientimi ne karriere dhe keshillimi per mundesite eventuale te edukimit-</w:t>
            </w:r>
          </w:p>
        </w:tc>
        <w:tc>
          <w:tcPr>
            <w:tcW w:w="2173" w:type="dxa"/>
          </w:tcPr>
          <w:p w:rsidR="00376EE9" w:rsidRPr="00A464F1" w:rsidRDefault="00376EE9" w:rsidP="00A464F1">
            <w:pPr>
              <w:pStyle w:val="TableParagraph"/>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A464F1">
              <w:rPr>
                <w:rFonts w:ascii="Arial Narrow" w:hAnsi="Arial Narrow"/>
                <w:sz w:val="20"/>
                <w:szCs w:val="20"/>
              </w:rPr>
              <w:t>Jemi në identifikimin e kërkesave të pjesëmarrësve nga profesionet që janë duke u trajnuar në Qendrat e Aftësimit Profesional dhe në bashkëpunim me Përfituesit duke kërkuar Orientimin më të mirë të tyre në karrier.</w:t>
            </w:r>
          </w:p>
        </w:tc>
        <w:tc>
          <w:tcPr>
            <w:tcW w:w="2958" w:type="dxa"/>
          </w:tcPr>
          <w:p w:rsidR="00376EE9" w:rsidRPr="00A464F1" w:rsidRDefault="00376EE9" w:rsidP="00A464F1">
            <w:pPr>
              <w:pStyle w:val="TableParagraph"/>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A464F1">
              <w:rPr>
                <w:rFonts w:ascii="Arial Narrow" w:hAnsi="Arial Narrow"/>
                <w:sz w:val="20"/>
                <w:szCs w:val="20"/>
              </w:rPr>
              <w:t>Pasi që të gjithë përfituesit të përfundojënë kurset në lamit e tyre rezultatet e Orientimit në karriere do të tregohen më vonë</w:t>
            </w:r>
          </w:p>
        </w:tc>
      </w:tr>
      <w:tr w:rsidR="00376EE9" w:rsidTr="00376EE9">
        <w:trPr>
          <w:cnfStyle w:val="000000010000" w:firstRow="0" w:lastRow="0" w:firstColumn="0" w:lastColumn="0" w:oddVBand="0" w:evenVBand="0" w:oddHBand="0" w:evenHBand="1"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804" w:type="dxa"/>
          </w:tcPr>
          <w:p w:rsidR="00376EE9" w:rsidRPr="00376EE9" w:rsidRDefault="00376EE9" w:rsidP="00B528D8">
            <w:pPr>
              <w:jc w:val="center"/>
              <w:rPr>
                <w:rFonts w:ascii="Arial Narrow" w:hAnsi="Arial Narrow" w:cs="Times New Roman"/>
                <w:sz w:val="24"/>
                <w:szCs w:val="24"/>
              </w:rPr>
            </w:pPr>
            <w:r w:rsidRPr="00376EE9">
              <w:rPr>
                <w:rFonts w:ascii="Arial Narrow" w:hAnsi="Arial Narrow" w:cs="Times New Roman"/>
                <w:sz w:val="24"/>
                <w:szCs w:val="24"/>
              </w:rPr>
              <w:t>4</w:t>
            </w:r>
          </w:p>
        </w:tc>
        <w:tc>
          <w:tcPr>
            <w:tcW w:w="3641" w:type="dxa"/>
          </w:tcPr>
          <w:p w:rsidR="00376EE9" w:rsidRPr="00A464F1" w:rsidRDefault="00376EE9" w:rsidP="00A464F1">
            <w:pPr>
              <w:spacing w:before="100" w:beforeAutospacing="1" w:after="100" w:afterAutospacing="1" w:line="276" w:lineRule="auto"/>
              <w:cnfStyle w:val="000000010000" w:firstRow="0" w:lastRow="0" w:firstColumn="0" w:lastColumn="0" w:oddVBand="0" w:evenVBand="0" w:oddHBand="0" w:evenHBand="1" w:firstRowFirstColumn="0" w:firstRowLastColumn="0" w:lastRowFirstColumn="0" w:lastRowLastColumn="0"/>
              <w:rPr>
                <w:rFonts w:ascii="Arial Narrow" w:hAnsi="Arial Narrow" w:cs="Times New Roman"/>
                <w:sz w:val="20"/>
                <w:szCs w:val="20"/>
              </w:rPr>
            </w:pPr>
            <w:r w:rsidRPr="00A464F1">
              <w:rPr>
                <w:rFonts w:ascii="Arial Narrow" w:hAnsi="Arial Narrow" w:cs="Times New Roman"/>
                <w:sz w:val="20"/>
                <w:szCs w:val="20"/>
              </w:rPr>
              <w:t>Blerja e te gjitha Paisjeve adekuate</w:t>
            </w:r>
          </w:p>
        </w:tc>
        <w:tc>
          <w:tcPr>
            <w:tcW w:w="2173" w:type="dxa"/>
          </w:tcPr>
          <w:p w:rsidR="00376EE9" w:rsidRPr="00A464F1" w:rsidRDefault="00376EE9" w:rsidP="00A464F1">
            <w:pPr>
              <w:pStyle w:val="TableParagraph"/>
              <w:spacing w:line="276" w:lineRule="auto"/>
              <w:jc w:val="both"/>
              <w:cnfStyle w:val="000000010000" w:firstRow="0" w:lastRow="0" w:firstColumn="0" w:lastColumn="0" w:oddVBand="0" w:evenVBand="0" w:oddHBand="0" w:evenHBand="1" w:firstRowFirstColumn="0" w:firstRowLastColumn="0" w:lastRowFirstColumn="0" w:lastRowLastColumn="0"/>
              <w:rPr>
                <w:rFonts w:ascii="Arial Narrow" w:hAnsi="Arial Narrow"/>
                <w:color w:val="000000" w:themeColor="text1"/>
                <w:sz w:val="20"/>
                <w:szCs w:val="20"/>
              </w:rPr>
            </w:pPr>
            <w:r w:rsidRPr="00A464F1">
              <w:rPr>
                <w:rFonts w:ascii="Arial Narrow" w:hAnsi="Arial Narrow"/>
                <w:color w:val="000000" w:themeColor="text1"/>
                <w:sz w:val="20"/>
                <w:szCs w:val="20"/>
              </w:rPr>
              <w:t xml:space="preserve">Jemi bëre identifikimet të kërkesave nga vijuesit sipas profesioneve qe janë aftësuar. Dosjet e tenderit conform ligjit janë dizajnuar në bazë të </w:t>
            </w:r>
            <w:r w:rsidRPr="00A464F1">
              <w:rPr>
                <w:rFonts w:ascii="Arial Narrow" w:hAnsi="Arial Narrow"/>
                <w:color w:val="000000" w:themeColor="text1"/>
                <w:sz w:val="20"/>
                <w:szCs w:val="20"/>
              </w:rPr>
              <w:lastRenderedPageBreak/>
              <w:t>kerkesave të perfitueseve dhe talenteve të tyre.</w:t>
            </w:r>
          </w:p>
        </w:tc>
        <w:tc>
          <w:tcPr>
            <w:tcW w:w="2958" w:type="dxa"/>
          </w:tcPr>
          <w:p w:rsidR="00376EE9" w:rsidRPr="00A464F1" w:rsidRDefault="00376EE9" w:rsidP="00A464F1">
            <w:pPr>
              <w:pStyle w:val="TableParagraph"/>
              <w:spacing w:line="276" w:lineRule="auto"/>
              <w:jc w:val="both"/>
              <w:cnfStyle w:val="000000010000" w:firstRow="0" w:lastRow="0" w:firstColumn="0" w:lastColumn="0" w:oddVBand="0" w:evenVBand="0" w:oddHBand="0" w:evenHBand="1" w:firstRowFirstColumn="0" w:firstRowLastColumn="0" w:lastRowFirstColumn="0" w:lastRowLastColumn="0"/>
              <w:rPr>
                <w:rFonts w:ascii="Arial Narrow" w:hAnsi="Arial Narrow"/>
                <w:sz w:val="20"/>
                <w:szCs w:val="20"/>
              </w:rPr>
            </w:pPr>
            <w:r w:rsidRPr="00A464F1">
              <w:rPr>
                <w:rFonts w:ascii="Arial Narrow" w:hAnsi="Arial Narrow"/>
                <w:sz w:val="20"/>
                <w:szCs w:val="20"/>
              </w:rPr>
              <w:lastRenderedPageBreak/>
              <w:t xml:space="preserve">Pas marrjes së pajisjeve perfituesit filluan të vetpunësohen apo punësohen në kompani </w:t>
            </w:r>
          </w:p>
          <w:p w:rsidR="00376EE9" w:rsidRPr="00A464F1" w:rsidRDefault="00376EE9" w:rsidP="00A464F1">
            <w:pPr>
              <w:pStyle w:val="TableParagraph"/>
              <w:spacing w:line="276" w:lineRule="auto"/>
              <w:jc w:val="both"/>
              <w:cnfStyle w:val="000000010000" w:firstRow="0" w:lastRow="0" w:firstColumn="0" w:lastColumn="0" w:oddVBand="0" w:evenVBand="0" w:oddHBand="0" w:evenHBand="1" w:firstRowFirstColumn="0" w:firstRowLastColumn="0" w:lastRowFirstColumn="0" w:lastRowLastColumn="0"/>
              <w:rPr>
                <w:rFonts w:ascii="Arial Narrow" w:hAnsi="Arial Narrow"/>
                <w:sz w:val="20"/>
                <w:szCs w:val="20"/>
              </w:rPr>
            </w:pPr>
            <w:r w:rsidRPr="00A464F1">
              <w:rPr>
                <w:rFonts w:ascii="Arial Narrow" w:hAnsi="Arial Narrow"/>
                <w:sz w:val="20"/>
                <w:szCs w:val="20"/>
              </w:rPr>
              <w:t>Shpërndarja e paisjeve është bëre sipas planit te projektit</w:t>
            </w:r>
          </w:p>
        </w:tc>
      </w:tr>
      <w:tr w:rsidR="00376EE9" w:rsidTr="00376EE9">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804" w:type="dxa"/>
          </w:tcPr>
          <w:p w:rsidR="00376EE9" w:rsidRPr="00376EE9" w:rsidRDefault="00376EE9" w:rsidP="00B528D8">
            <w:pPr>
              <w:jc w:val="center"/>
              <w:rPr>
                <w:rFonts w:ascii="Arial Narrow" w:hAnsi="Arial Narrow" w:cs="Times New Roman"/>
                <w:sz w:val="24"/>
                <w:szCs w:val="24"/>
              </w:rPr>
            </w:pPr>
            <w:r w:rsidRPr="00376EE9">
              <w:rPr>
                <w:rFonts w:ascii="Arial Narrow" w:hAnsi="Arial Narrow" w:cs="Times New Roman"/>
                <w:sz w:val="24"/>
                <w:szCs w:val="24"/>
              </w:rPr>
              <w:lastRenderedPageBreak/>
              <w:t>5</w:t>
            </w:r>
          </w:p>
        </w:tc>
        <w:tc>
          <w:tcPr>
            <w:tcW w:w="3641" w:type="dxa"/>
          </w:tcPr>
          <w:p w:rsidR="00376EE9" w:rsidRPr="00A464F1" w:rsidRDefault="00376EE9" w:rsidP="00A464F1">
            <w:pPr>
              <w:spacing w:before="100" w:beforeAutospacing="1" w:after="100" w:afterAutospacing="1" w:line="276" w:lineRule="auto"/>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0"/>
                <w:szCs w:val="20"/>
              </w:rPr>
            </w:pPr>
            <w:r w:rsidRPr="00A464F1">
              <w:rPr>
                <w:rFonts w:ascii="Arial Narrow" w:hAnsi="Arial Narrow" w:cs="Times New Roman"/>
                <w:sz w:val="20"/>
                <w:szCs w:val="20"/>
              </w:rPr>
              <w:t>Monitorimi i te gjithe te aftesuarve</w:t>
            </w:r>
          </w:p>
        </w:tc>
        <w:tc>
          <w:tcPr>
            <w:tcW w:w="2173" w:type="dxa"/>
          </w:tcPr>
          <w:p w:rsidR="00376EE9" w:rsidRPr="00A464F1" w:rsidRDefault="00376EE9" w:rsidP="00A464F1">
            <w:pPr>
              <w:pStyle w:val="TableParagraph"/>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A464F1">
              <w:rPr>
                <w:rFonts w:ascii="Arial Narrow" w:hAnsi="Arial Narrow"/>
                <w:sz w:val="20"/>
                <w:szCs w:val="20"/>
              </w:rPr>
              <w:t>Janë duke u monitoruar të gjitha Qendrat per aftesim professional  ne 7 Regjionet e Kosovës conform Marrveshjes</w:t>
            </w:r>
          </w:p>
        </w:tc>
        <w:tc>
          <w:tcPr>
            <w:tcW w:w="2958" w:type="dxa"/>
          </w:tcPr>
          <w:p w:rsidR="00376EE9" w:rsidRPr="00A464F1" w:rsidRDefault="00376EE9" w:rsidP="00A464F1">
            <w:pPr>
              <w:pStyle w:val="TableParagraph"/>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A464F1">
              <w:rPr>
                <w:rFonts w:ascii="Arial Narrow" w:hAnsi="Arial Narrow"/>
                <w:sz w:val="20"/>
                <w:szCs w:val="20"/>
              </w:rPr>
              <w:t xml:space="preserve">Janë krijuar relacionet zyrtare të mirfillta në mes SHHBK </w:t>
            </w:r>
            <w:proofErr w:type="gramStart"/>
            <w:r w:rsidRPr="00A464F1">
              <w:rPr>
                <w:rFonts w:ascii="Arial Narrow" w:hAnsi="Arial Narrow"/>
                <w:sz w:val="20"/>
                <w:szCs w:val="20"/>
              </w:rPr>
              <w:t>“ Nena</w:t>
            </w:r>
            <w:proofErr w:type="gramEnd"/>
            <w:r w:rsidRPr="00A464F1">
              <w:rPr>
                <w:rFonts w:ascii="Arial Narrow" w:hAnsi="Arial Narrow"/>
                <w:sz w:val="20"/>
                <w:szCs w:val="20"/>
              </w:rPr>
              <w:t xml:space="preserve"> Tereze”  QAP-at dhe të gjithë kandidatëve qe jane duke u trajnuar. Monitorimi do te jete me efikas pas pranimi te pajisjeve ku do te matet edhe niveli I puneshmerise</w:t>
            </w:r>
          </w:p>
        </w:tc>
      </w:tr>
      <w:tr w:rsidR="00376EE9" w:rsidTr="00376EE9">
        <w:trPr>
          <w:cnfStyle w:val="000000010000" w:firstRow="0" w:lastRow="0" w:firstColumn="0" w:lastColumn="0" w:oddVBand="0" w:evenVBand="0" w:oddHBand="0" w:evenHBand="1"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804" w:type="dxa"/>
          </w:tcPr>
          <w:p w:rsidR="00376EE9" w:rsidRPr="00376EE9" w:rsidRDefault="00376EE9" w:rsidP="00B528D8">
            <w:pPr>
              <w:jc w:val="center"/>
              <w:rPr>
                <w:rFonts w:ascii="Arial Narrow" w:hAnsi="Arial Narrow" w:cs="Times New Roman"/>
                <w:sz w:val="24"/>
                <w:szCs w:val="24"/>
              </w:rPr>
            </w:pPr>
            <w:r w:rsidRPr="00376EE9">
              <w:rPr>
                <w:rFonts w:ascii="Arial Narrow" w:hAnsi="Arial Narrow" w:cs="Times New Roman"/>
                <w:sz w:val="24"/>
                <w:szCs w:val="24"/>
              </w:rPr>
              <w:t>6</w:t>
            </w:r>
          </w:p>
        </w:tc>
        <w:tc>
          <w:tcPr>
            <w:tcW w:w="3641" w:type="dxa"/>
          </w:tcPr>
          <w:p w:rsidR="00376EE9" w:rsidRPr="00A464F1" w:rsidRDefault="00376EE9" w:rsidP="00A464F1">
            <w:pPr>
              <w:spacing w:before="100" w:beforeAutospacing="1" w:after="100" w:afterAutospacing="1" w:line="276" w:lineRule="auto"/>
              <w:cnfStyle w:val="000000010000" w:firstRow="0" w:lastRow="0" w:firstColumn="0" w:lastColumn="0" w:oddVBand="0" w:evenVBand="0" w:oddHBand="0" w:evenHBand="1" w:firstRowFirstColumn="0" w:firstRowLastColumn="0" w:lastRowFirstColumn="0" w:lastRowLastColumn="0"/>
              <w:rPr>
                <w:rFonts w:ascii="Arial Narrow" w:hAnsi="Arial Narrow" w:cs="Times New Roman"/>
                <w:sz w:val="20"/>
                <w:szCs w:val="20"/>
              </w:rPr>
            </w:pPr>
            <w:r w:rsidRPr="00A464F1">
              <w:rPr>
                <w:rFonts w:ascii="Arial Narrow" w:hAnsi="Arial Narrow" w:cs="Times New Roman"/>
                <w:sz w:val="20"/>
                <w:szCs w:val="20"/>
              </w:rPr>
              <w:t>Trajnim ne ndermarresi dhe konsulenc</w:t>
            </w:r>
          </w:p>
        </w:tc>
        <w:tc>
          <w:tcPr>
            <w:tcW w:w="2173" w:type="dxa"/>
          </w:tcPr>
          <w:p w:rsidR="00376EE9" w:rsidRPr="00A464F1" w:rsidRDefault="00376EE9" w:rsidP="00A464F1">
            <w:pPr>
              <w:pStyle w:val="TableParagraph"/>
              <w:spacing w:line="276" w:lineRule="auto"/>
              <w:jc w:val="both"/>
              <w:cnfStyle w:val="000000010000" w:firstRow="0" w:lastRow="0" w:firstColumn="0" w:lastColumn="0" w:oddVBand="0" w:evenVBand="0" w:oddHBand="0" w:evenHBand="1" w:firstRowFirstColumn="0" w:firstRowLastColumn="0" w:lastRowFirstColumn="0" w:lastRowLastColumn="0"/>
              <w:rPr>
                <w:rFonts w:ascii="Arial Narrow" w:hAnsi="Arial Narrow"/>
                <w:sz w:val="20"/>
                <w:szCs w:val="20"/>
              </w:rPr>
            </w:pPr>
            <w:r w:rsidRPr="00A464F1">
              <w:rPr>
                <w:rFonts w:ascii="Arial Narrow" w:hAnsi="Arial Narrow"/>
                <w:sz w:val="20"/>
                <w:szCs w:val="20"/>
              </w:rPr>
              <w:t>Janë krijuar Termat e Referencës si dhe janë përcaktaur procedurat per perzgjedhjen e kompanisë e cila do te beje trajnimin adekuat në “ Ndërmarrësi dhe Konsulence”</w:t>
            </w:r>
          </w:p>
        </w:tc>
        <w:tc>
          <w:tcPr>
            <w:tcW w:w="2958" w:type="dxa"/>
          </w:tcPr>
          <w:p w:rsidR="00376EE9" w:rsidRPr="00A464F1" w:rsidRDefault="00376EE9" w:rsidP="00A464F1">
            <w:pPr>
              <w:pStyle w:val="TableParagraph"/>
              <w:spacing w:line="276" w:lineRule="auto"/>
              <w:jc w:val="both"/>
              <w:cnfStyle w:val="000000010000" w:firstRow="0" w:lastRow="0" w:firstColumn="0" w:lastColumn="0" w:oddVBand="0" w:evenVBand="0" w:oddHBand="0" w:evenHBand="1" w:firstRowFirstColumn="0" w:firstRowLastColumn="0" w:lastRowFirstColumn="0" w:lastRowLastColumn="0"/>
              <w:rPr>
                <w:rFonts w:ascii="Arial Narrow" w:hAnsi="Arial Narrow"/>
                <w:color w:val="4BACC6" w:themeColor="accent5"/>
                <w:sz w:val="20"/>
                <w:szCs w:val="20"/>
              </w:rPr>
            </w:pPr>
            <w:r w:rsidRPr="00A464F1">
              <w:rPr>
                <w:rFonts w:ascii="Arial Narrow" w:hAnsi="Arial Narrow"/>
                <w:sz w:val="20"/>
                <w:szCs w:val="20"/>
              </w:rPr>
              <w:t>Eshtë bërë thirrja publike për të gjitha kompanit e interesuara konformë Ligjit mbi Prokurimin Publik të Kosovës. Për secilin përfitues, është realizuar vizita në terren, më përkatësisht në vend-punishtet e përfituesve, me qëllim të identifikimit të nevojave, gjetjes së strategjive zhvillimore dhe përcaktimit të hapave të mëtutjeshëm për përmirësimin e veprimeve operative të tyre. Gjatë intervistimit janë caktuar nevojat specifike të secilit prej përfituesve dhe varësisht nga to dhe sektori është bërë caktimi i ekspertëve përkatës</w:t>
            </w:r>
          </w:p>
        </w:tc>
      </w:tr>
      <w:tr w:rsidR="00376EE9" w:rsidTr="00376EE9">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804" w:type="dxa"/>
          </w:tcPr>
          <w:p w:rsidR="00376EE9" w:rsidRPr="00376EE9" w:rsidRDefault="00376EE9" w:rsidP="00B528D8">
            <w:pPr>
              <w:jc w:val="center"/>
              <w:rPr>
                <w:rFonts w:ascii="Arial Narrow" w:hAnsi="Arial Narrow" w:cs="Times New Roman"/>
                <w:sz w:val="24"/>
                <w:szCs w:val="24"/>
              </w:rPr>
            </w:pPr>
            <w:r w:rsidRPr="00376EE9">
              <w:rPr>
                <w:rFonts w:ascii="Arial Narrow" w:hAnsi="Arial Narrow" w:cs="Times New Roman"/>
                <w:sz w:val="24"/>
                <w:szCs w:val="24"/>
              </w:rPr>
              <w:t>7</w:t>
            </w:r>
          </w:p>
        </w:tc>
        <w:tc>
          <w:tcPr>
            <w:tcW w:w="3641" w:type="dxa"/>
          </w:tcPr>
          <w:p w:rsidR="00376EE9" w:rsidRPr="00A464F1" w:rsidRDefault="00376EE9" w:rsidP="00A464F1">
            <w:pPr>
              <w:spacing w:before="100" w:beforeAutospacing="1" w:after="100" w:afterAutospacing="1" w:line="276" w:lineRule="auto"/>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0"/>
                <w:szCs w:val="20"/>
              </w:rPr>
            </w:pPr>
            <w:r w:rsidRPr="00A464F1">
              <w:rPr>
                <w:rFonts w:ascii="Arial Narrow" w:hAnsi="Arial Narrow" w:cs="Times New Roman"/>
                <w:sz w:val="20"/>
                <w:szCs w:val="20"/>
              </w:rPr>
              <w:t>Raportimi</w:t>
            </w:r>
          </w:p>
        </w:tc>
        <w:tc>
          <w:tcPr>
            <w:tcW w:w="2173" w:type="dxa"/>
          </w:tcPr>
          <w:p w:rsidR="00376EE9" w:rsidRPr="00A464F1" w:rsidRDefault="00376EE9" w:rsidP="00A464F1">
            <w:pPr>
              <w:pStyle w:val="TableParagraph"/>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A464F1">
              <w:rPr>
                <w:rFonts w:ascii="Arial Narrow" w:hAnsi="Arial Narrow"/>
                <w:sz w:val="20"/>
                <w:szCs w:val="20"/>
              </w:rPr>
              <w:t>Janë përcaktuar të gjitha afatet kohore për raportim te rregulltë nga ana e përgjegjësve të projektit</w:t>
            </w:r>
          </w:p>
        </w:tc>
        <w:tc>
          <w:tcPr>
            <w:tcW w:w="2958" w:type="dxa"/>
          </w:tcPr>
          <w:p w:rsidR="00376EE9" w:rsidRPr="00A464F1" w:rsidRDefault="00376EE9" w:rsidP="00A464F1">
            <w:pPr>
              <w:pStyle w:val="TableParagraph"/>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A464F1">
              <w:rPr>
                <w:rFonts w:ascii="Arial Narrow" w:hAnsi="Arial Narrow"/>
                <w:sz w:val="20"/>
                <w:szCs w:val="20"/>
              </w:rPr>
              <w:t xml:space="preserve">Janë mbajtur 12 takime të rregullta te tere ekipit implementues te projektit se bashku me stafin menagjues te Shoqates si dhe Raportimi gjate implementimit te projektit ne periudha 3 mujore </w:t>
            </w:r>
          </w:p>
        </w:tc>
      </w:tr>
    </w:tbl>
    <w:p w:rsidR="00912B76" w:rsidRDefault="00871881" w:rsidP="00B528D8">
      <w:pPr>
        <w:jc w:val="center"/>
        <w:rPr>
          <w:rFonts w:ascii="Arial Narrow" w:hAnsi="Arial Narrow" w:cs="Times New Roman"/>
          <w:sz w:val="24"/>
          <w:szCs w:val="24"/>
        </w:rPr>
      </w:pPr>
      <w:r>
        <w:rPr>
          <w:rFonts w:ascii="Arial Narrow" w:hAnsi="Arial Narrow" w:cs="Times New Roman"/>
          <w:noProof/>
          <w:sz w:val="24"/>
          <w:szCs w:val="24"/>
        </w:rPr>
        <w:drawing>
          <wp:anchor distT="0" distB="0" distL="114300" distR="114300" simplePos="0" relativeHeight="251661312" behindDoc="0" locked="0" layoutInCell="1" allowOverlap="1" wp14:anchorId="14F207B8" wp14:editId="241ECC00">
            <wp:simplePos x="0" y="0"/>
            <wp:positionH relativeFrom="column">
              <wp:posOffset>495300</wp:posOffset>
            </wp:positionH>
            <wp:positionV relativeFrom="paragraph">
              <wp:posOffset>162560</wp:posOffset>
            </wp:positionV>
            <wp:extent cx="5038725" cy="2823210"/>
            <wp:effectExtent l="0" t="0" r="952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38725" cy="2823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2B76" w:rsidRDefault="00912B76" w:rsidP="00B528D8">
      <w:pPr>
        <w:jc w:val="center"/>
        <w:rPr>
          <w:rFonts w:ascii="Arial Narrow" w:hAnsi="Arial Narrow" w:cs="Times New Roman"/>
          <w:sz w:val="24"/>
          <w:szCs w:val="24"/>
        </w:rPr>
      </w:pPr>
    </w:p>
    <w:p w:rsidR="00912B76" w:rsidRDefault="00912B76" w:rsidP="00B528D8">
      <w:pPr>
        <w:jc w:val="center"/>
        <w:rPr>
          <w:rFonts w:ascii="Arial Narrow" w:hAnsi="Arial Narrow" w:cs="Times New Roman"/>
          <w:sz w:val="24"/>
          <w:szCs w:val="24"/>
        </w:rPr>
      </w:pPr>
    </w:p>
    <w:p w:rsidR="00376EE9" w:rsidRDefault="00376EE9" w:rsidP="00B528D8">
      <w:pPr>
        <w:jc w:val="center"/>
        <w:rPr>
          <w:rFonts w:ascii="Arial Narrow" w:hAnsi="Arial Narrow" w:cs="Times New Roman"/>
          <w:sz w:val="24"/>
          <w:szCs w:val="24"/>
        </w:rPr>
      </w:pPr>
    </w:p>
    <w:p w:rsidR="00376EE9" w:rsidRDefault="00376EE9" w:rsidP="00B528D8">
      <w:pPr>
        <w:jc w:val="center"/>
        <w:rPr>
          <w:rFonts w:ascii="Arial Narrow" w:hAnsi="Arial Narrow" w:cs="Times New Roman"/>
          <w:sz w:val="24"/>
          <w:szCs w:val="24"/>
        </w:rPr>
      </w:pPr>
    </w:p>
    <w:p w:rsidR="00376EE9" w:rsidRDefault="00376EE9" w:rsidP="00B528D8">
      <w:pPr>
        <w:jc w:val="center"/>
        <w:rPr>
          <w:rFonts w:ascii="Arial Narrow" w:hAnsi="Arial Narrow" w:cs="Times New Roman"/>
          <w:sz w:val="24"/>
          <w:szCs w:val="24"/>
        </w:rPr>
      </w:pPr>
    </w:p>
    <w:p w:rsidR="00376EE9" w:rsidRDefault="00376EE9" w:rsidP="00871881">
      <w:pPr>
        <w:rPr>
          <w:rFonts w:ascii="Arial Narrow" w:hAnsi="Arial Narrow" w:cs="Times New Roman"/>
          <w:sz w:val="24"/>
          <w:szCs w:val="24"/>
        </w:rPr>
      </w:pPr>
    </w:p>
    <w:p w:rsidR="00376EE9" w:rsidRDefault="00376EE9" w:rsidP="00B528D8">
      <w:pPr>
        <w:jc w:val="center"/>
        <w:rPr>
          <w:rFonts w:ascii="Arial Narrow" w:hAnsi="Arial Narrow" w:cs="Times New Roman"/>
          <w:sz w:val="24"/>
          <w:szCs w:val="24"/>
        </w:rPr>
      </w:pPr>
      <w:r>
        <w:rPr>
          <w:rFonts w:ascii="Arial Narrow" w:hAnsi="Arial Narrow" w:cs="Times New Roman"/>
          <w:sz w:val="24"/>
          <w:szCs w:val="24"/>
        </w:rPr>
        <w:lastRenderedPageBreak/>
        <w:t xml:space="preserve">Projekti u realizua ne kohezgjatje prej 12 muajve gjate vitit 2019 </w:t>
      </w:r>
    </w:p>
    <w:p w:rsidR="00376EE9" w:rsidRDefault="00376EE9" w:rsidP="00B528D8">
      <w:pPr>
        <w:jc w:val="center"/>
        <w:rPr>
          <w:rFonts w:ascii="Arial Narrow" w:hAnsi="Arial Narrow" w:cs="Times New Roman"/>
          <w:sz w:val="24"/>
          <w:szCs w:val="24"/>
        </w:rPr>
      </w:pPr>
    </w:p>
    <w:p w:rsidR="00376EE9" w:rsidRPr="00871881" w:rsidRDefault="00BE6AAF" w:rsidP="00871881">
      <w:pPr>
        <w:pStyle w:val="Heading1"/>
        <w:jc w:val="center"/>
        <w:rPr>
          <w:sz w:val="24"/>
          <w:szCs w:val="24"/>
        </w:rPr>
      </w:pPr>
      <w:bookmarkStart w:id="6" w:name="_Toc29905331"/>
      <w:r w:rsidRPr="00871881">
        <w:rPr>
          <w:sz w:val="24"/>
          <w:szCs w:val="24"/>
        </w:rPr>
        <w:t>Rreth Organizates</w:t>
      </w:r>
      <w:bookmarkEnd w:id="6"/>
    </w:p>
    <w:p w:rsidR="00376EE9" w:rsidRPr="00376EE9" w:rsidRDefault="00376EE9" w:rsidP="00376EE9">
      <w:pPr>
        <w:rPr>
          <w:rFonts w:ascii="Arial Narrow" w:hAnsi="Arial Narrow" w:cs="Times New Roman"/>
          <w:sz w:val="24"/>
          <w:szCs w:val="24"/>
        </w:rPr>
      </w:pPr>
    </w:p>
    <w:p w:rsidR="00376EE9" w:rsidRPr="00376EE9" w:rsidRDefault="00376EE9" w:rsidP="00376EE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Arial Narrow" w:eastAsia="Times New Roman" w:hAnsi="Arial Narrow" w:cs="Calibri Light"/>
          <w:color w:val="212121"/>
          <w:lang w:val="sq-AL"/>
        </w:rPr>
      </w:pPr>
      <w:r w:rsidRPr="00376EE9">
        <w:rPr>
          <w:rFonts w:ascii="Arial Narrow" w:hAnsi="Arial Narrow" w:cs="Times New Roman"/>
          <w:sz w:val="24"/>
          <w:szCs w:val="24"/>
        </w:rPr>
        <w:tab/>
      </w:r>
      <w:r w:rsidRPr="00376EE9">
        <w:rPr>
          <w:rFonts w:ascii="Arial Narrow" w:eastAsia="Times New Roman" w:hAnsi="Arial Narrow" w:cs="Calibri Light"/>
          <w:color w:val="212121"/>
          <w:lang w:val="sq-AL"/>
        </w:rPr>
        <w:t>Organizata Nënë Tereza kontribon në Krijimin e ndryshimeve  të qëndrueshme</w:t>
      </w:r>
      <w:r>
        <w:rPr>
          <w:rFonts w:ascii="Arial Narrow" w:eastAsia="Times New Roman" w:hAnsi="Arial Narrow" w:cs="Calibri Light"/>
          <w:color w:val="212121"/>
          <w:lang w:val="sq-AL"/>
        </w:rPr>
        <w:t xml:space="preserve"> duke punuar në</w:t>
      </w:r>
      <w:r w:rsidRPr="00376EE9">
        <w:rPr>
          <w:rFonts w:ascii="Arial Narrow" w:eastAsia="Times New Roman" w:hAnsi="Arial Narrow" w:cs="Calibri Light"/>
          <w:color w:val="212121"/>
          <w:lang w:val="sq-AL"/>
        </w:rPr>
        <w:t xml:space="preserve"> zhdukjen e varfërisë që nga  rrënjët e saj. Ne ofrojmë mjete për ndryshim të qëndrueshëm për njerëzit më të </w:t>
      </w:r>
      <w:r>
        <w:rPr>
          <w:rFonts w:ascii="Arial Narrow" w:eastAsia="Times New Roman" w:hAnsi="Arial Narrow" w:cs="Calibri Light"/>
          <w:color w:val="212121"/>
          <w:lang w:val="sq-AL"/>
        </w:rPr>
        <w:t>cenuar</w:t>
      </w:r>
      <w:r w:rsidRPr="00376EE9">
        <w:rPr>
          <w:rFonts w:ascii="Arial Narrow" w:eastAsia="Times New Roman" w:hAnsi="Arial Narrow" w:cs="Calibri Light"/>
          <w:color w:val="212121"/>
          <w:lang w:val="sq-AL"/>
        </w:rPr>
        <w:t xml:space="preserve"> nga varfëria. Organizata Nëna Terezë është OJQ-ja e parë lokale në Kosovë. Është themeluar më 10 maj 1990 me </w:t>
      </w:r>
      <w:r>
        <w:rPr>
          <w:rFonts w:ascii="Arial Narrow" w:eastAsia="Times New Roman" w:hAnsi="Arial Narrow" w:cs="Calibri Light"/>
          <w:color w:val="212121"/>
          <w:lang w:val="sq-AL"/>
        </w:rPr>
        <w:t xml:space="preserve">qëllim të </w:t>
      </w:r>
      <w:r w:rsidRPr="00376EE9">
        <w:rPr>
          <w:rFonts w:ascii="Arial Narrow" w:eastAsia="Times New Roman" w:hAnsi="Arial Narrow" w:cs="Calibri Light"/>
          <w:color w:val="212121"/>
          <w:lang w:val="sq-AL"/>
        </w:rPr>
        <w:t>krijimit të një zinxhiri solidarizmi për m</w:t>
      </w:r>
      <w:r>
        <w:rPr>
          <w:rFonts w:ascii="Arial Narrow" w:eastAsia="Times New Roman" w:hAnsi="Arial Narrow" w:cs="Calibri Light"/>
          <w:color w:val="212121"/>
          <w:lang w:val="sq-AL"/>
        </w:rPr>
        <w:t xml:space="preserve">bijetesë, </w:t>
      </w:r>
      <w:r w:rsidRPr="00376EE9">
        <w:rPr>
          <w:rFonts w:ascii="Arial Narrow" w:eastAsia="Times New Roman" w:hAnsi="Arial Narrow" w:cs="Calibri Light"/>
          <w:color w:val="212121"/>
          <w:lang w:val="sq-AL"/>
        </w:rPr>
        <w:t xml:space="preserve">gjatë masave politike dhe të dhunshme të shtypjes të zbatuara nga regjimi i kohës dhe duke vazhduar ta bëjnë këtë edhe sot! </w:t>
      </w:r>
    </w:p>
    <w:p w:rsidR="00376EE9" w:rsidRPr="00376EE9" w:rsidRDefault="00376EE9" w:rsidP="00376EE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Arial Narrow" w:eastAsia="Times New Roman" w:hAnsi="Arial Narrow" w:cs="Calibri Light"/>
          <w:color w:val="212121"/>
          <w:lang w:val="sq-AL"/>
        </w:rPr>
      </w:pPr>
      <w:r w:rsidRPr="00376EE9">
        <w:rPr>
          <w:rFonts w:ascii="Arial Narrow" w:eastAsia="Times New Roman" w:hAnsi="Arial Narrow" w:cs="Calibri Light"/>
          <w:b/>
          <w:color w:val="212121"/>
          <w:lang w:val="sq-AL"/>
        </w:rPr>
        <w:t>Misioni</w:t>
      </w:r>
      <w:r w:rsidRPr="00376EE9">
        <w:rPr>
          <w:rFonts w:ascii="Arial Narrow" w:eastAsia="Times New Roman" w:hAnsi="Arial Narrow" w:cs="Calibri Light"/>
          <w:color w:val="212121"/>
          <w:lang w:val="sq-AL"/>
        </w:rPr>
        <w:t xml:space="preserve">: parimet e dashurisë, tolerancës, dashurisë ndaj të gjithë njerëzve, pa marrë parasysh përkatësinë etnike dhe ndërtimin e paqes të bazuar në drejtësi dhe pajtim. </w:t>
      </w:r>
    </w:p>
    <w:p w:rsidR="00376EE9" w:rsidRPr="00376EE9" w:rsidRDefault="00376EE9" w:rsidP="00376EE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Arial Narrow" w:eastAsia="Times New Roman" w:hAnsi="Arial Narrow" w:cs="Courier New"/>
          <w:color w:val="212121"/>
          <w:sz w:val="20"/>
          <w:szCs w:val="20"/>
        </w:rPr>
      </w:pPr>
      <w:r w:rsidRPr="00376EE9">
        <w:rPr>
          <w:rFonts w:ascii="Arial Narrow" w:eastAsia="Times New Roman" w:hAnsi="Arial Narrow" w:cs="Calibri Light"/>
          <w:b/>
          <w:color w:val="212121"/>
          <w:lang w:val="sq-AL"/>
        </w:rPr>
        <w:t>Vizioni i organizatës</w:t>
      </w:r>
      <w:r w:rsidRPr="00376EE9">
        <w:rPr>
          <w:rFonts w:ascii="Arial Narrow" w:eastAsia="Times New Roman" w:hAnsi="Arial Narrow" w:cs="Calibri Light"/>
          <w:color w:val="212121"/>
          <w:lang w:val="sq-AL"/>
        </w:rPr>
        <w:t xml:space="preserve"> sonë është të jetë një faktor ndihmës në ndërtimin e shoqërisë civile të hapur ku vlerat njerëzore kultivohen dhe jetojnë lirisht në paqe, respekt të ndërsjellë dhe tolerancë</w:t>
      </w:r>
      <w:r w:rsidRPr="00376EE9">
        <w:rPr>
          <w:rFonts w:ascii="Arial Narrow" w:eastAsia="Times New Roman" w:hAnsi="Arial Narrow" w:cs="Courier New"/>
          <w:color w:val="212121"/>
          <w:sz w:val="20"/>
          <w:szCs w:val="20"/>
          <w:lang w:val="sq-AL"/>
        </w:rPr>
        <w:t>.</w:t>
      </w:r>
    </w:p>
    <w:p w:rsidR="00376EE9" w:rsidRPr="00376EE9" w:rsidRDefault="00376EE9" w:rsidP="00376EE9">
      <w:pPr>
        <w:jc w:val="both"/>
        <w:rPr>
          <w:rFonts w:ascii="Arial Narrow" w:hAnsi="Arial Narrow"/>
        </w:rPr>
      </w:pPr>
      <w:proofErr w:type="gramStart"/>
      <w:r w:rsidRPr="00376EE9">
        <w:rPr>
          <w:rFonts w:ascii="Arial Narrow" w:hAnsi="Arial Narrow"/>
        </w:rPr>
        <w:t>Aktivitetet  e</w:t>
      </w:r>
      <w:proofErr w:type="gramEnd"/>
      <w:r w:rsidRPr="00376EE9">
        <w:rPr>
          <w:rFonts w:ascii="Arial Narrow" w:hAnsi="Arial Narrow"/>
        </w:rPr>
        <w:t xml:space="preserve"> organizatës  perfshinë</w:t>
      </w:r>
    </w:p>
    <w:p w:rsidR="00376EE9" w:rsidRPr="00376EE9" w:rsidRDefault="00376EE9" w:rsidP="00376EE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Arial Narrow" w:eastAsia="Times New Roman" w:hAnsi="Arial Narrow" w:cs="Calibri Light"/>
          <w:b/>
          <w:color w:val="212121"/>
          <w:lang w:val="sq-AL"/>
        </w:rPr>
      </w:pPr>
    </w:p>
    <w:p w:rsidR="00376EE9" w:rsidRPr="00376EE9" w:rsidRDefault="00376EE9" w:rsidP="00376EE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Arial Narrow" w:eastAsia="Times New Roman" w:hAnsi="Arial Narrow" w:cs="Calibri Light"/>
          <w:b/>
          <w:color w:val="212121"/>
          <w:lang w:val="sq-AL"/>
        </w:rPr>
      </w:pPr>
      <w:r w:rsidRPr="00376EE9">
        <w:rPr>
          <w:rFonts w:ascii="Arial Narrow" w:eastAsia="Times New Roman" w:hAnsi="Arial Narrow" w:cs="Calibri Light"/>
          <w:b/>
          <w:color w:val="212121"/>
          <w:lang w:val="sq-AL"/>
        </w:rPr>
        <w:t>MBËSHTETJA INFRASTRUKTURE E KOMUNITETEVE</w:t>
      </w:r>
    </w:p>
    <w:p w:rsidR="00376EE9" w:rsidRPr="00376EE9" w:rsidRDefault="00376EE9" w:rsidP="00376EE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Arial Narrow" w:eastAsia="Times New Roman" w:hAnsi="Arial Narrow" w:cs="Calibri Light"/>
          <w:b/>
          <w:color w:val="212121"/>
          <w:lang w:val="sq-AL"/>
        </w:rPr>
      </w:pPr>
      <w:r w:rsidRPr="00376EE9">
        <w:rPr>
          <w:rFonts w:ascii="Arial Narrow" w:eastAsia="Times New Roman" w:hAnsi="Arial Narrow" w:cs="Calibri Light"/>
          <w:b/>
          <w:color w:val="212121"/>
          <w:lang w:val="sq-AL"/>
        </w:rPr>
        <w:t>PROJEKTE SOCIOEKONOMIK</w:t>
      </w:r>
    </w:p>
    <w:p w:rsidR="00376EE9" w:rsidRPr="00376EE9" w:rsidRDefault="00376EE9" w:rsidP="00376EE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Arial Narrow" w:eastAsia="Times New Roman" w:hAnsi="Arial Narrow" w:cs="Calibri Light"/>
          <w:color w:val="212121"/>
          <w:lang w:val="sq-AL"/>
        </w:rPr>
      </w:pPr>
      <w:r w:rsidRPr="00376EE9">
        <w:rPr>
          <w:rFonts w:ascii="Arial Narrow" w:eastAsia="Times New Roman" w:hAnsi="Arial Narrow" w:cs="Calibri Light"/>
          <w:color w:val="212121"/>
          <w:lang w:val="sq-AL"/>
        </w:rPr>
        <w:t>Ekonomia e vogël familjare per familjet ne nevoje</w:t>
      </w:r>
    </w:p>
    <w:p w:rsidR="00376EE9" w:rsidRPr="00376EE9" w:rsidRDefault="00376EE9" w:rsidP="00376EE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Arial Narrow" w:eastAsia="Times New Roman" w:hAnsi="Arial Narrow" w:cs="Calibri Light"/>
          <w:color w:val="212121"/>
          <w:lang w:val="sq-AL"/>
        </w:rPr>
      </w:pPr>
      <w:r w:rsidRPr="00376EE9">
        <w:rPr>
          <w:rFonts w:ascii="Arial Narrow" w:eastAsia="Times New Roman" w:hAnsi="Arial Narrow" w:cs="Calibri Light"/>
          <w:color w:val="212121"/>
          <w:lang w:val="sq-AL"/>
        </w:rPr>
        <w:t>Edukimi Trajnim për vetëpunësim dhe punësim</w:t>
      </w:r>
    </w:p>
    <w:p w:rsidR="00376EE9" w:rsidRPr="00376EE9" w:rsidRDefault="00376EE9" w:rsidP="00376EE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Arial Narrow" w:eastAsia="Times New Roman" w:hAnsi="Arial Narrow" w:cs="Calibri Light"/>
          <w:b/>
          <w:color w:val="212121"/>
          <w:lang w:val="sq-AL"/>
        </w:rPr>
      </w:pPr>
      <w:r w:rsidRPr="00376EE9">
        <w:rPr>
          <w:rFonts w:ascii="Arial Narrow" w:eastAsia="Times New Roman" w:hAnsi="Arial Narrow" w:cs="Calibri Light"/>
          <w:b/>
          <w:color w:val="212121"/>
          <w:lang w:val="sq-AL"/>
        </w:rPr>
        <w:t>PROJEKTE HUMANITAR</w:t>
      </w:r>
    </w:p>
    <w:p w:rsidR="00376EE9" w:rsidRPr="00376EE9" w:rsidRDefault="00376EE9" w:rsidP="00376EE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Arial Narrow" w:eastAsia="Times New Roman" w:hAnsi="Arial Narrow" w:cs="Calibri Light"/>
          <w:color w:val="212121"/>
          <w:lang w:val="sq-AL"/>
        </w:rPr>
      </w:pPr>
      <w:r w:rsidRPr="00376EE9">
        <w:rPr>
          <w:rFonts w:ascii="Arial Narrow" w:eastAsia="Times New Roman" w:hAnsi="Arial Narrow" w:cs="Calibri Light"/>
          <w:color w:val="212121"/>
          <w:lang w:val="sq-AL"/>
        </w:rPr>
        <w:t>Rrjeti i Sigurisë.</w:t>
      </w:r>
    </w:p>
    <w:p w:rsidR="00376EE9" w:rsidRPr="00376EE9" w:rsidRDefault="00376EE9" w:rsidP="00376EE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Arial Narrow" w:eastAsia="Times New Roman" w:hAnsi="Arial Narrow" w:cs="Calibri Light"/>
          <w:color w:val="212121"/>
          <w:lang w:val="sq-AL"/>
        </w:rPr>
      </w:pPr>
      <w:r w:rsidRPr="00376EE9">
        <w:rPr>
          <w:rFonts w:ascii="Arial Narrow" w:eastAsia="Times New Roman" w:hAnsi="Arial Narrow" w:cs="Calibri Light"/>
          <w:color w:val="212121"/>
          <w:lang w:val="sq-AL"/>
        </w:rPr>
        <w:t>Adaptimi në Distancë</w:t>
      </w:r>
    </w:p>
    <w:p w:rsidR="00376EE9" w:rsidRPr="00376EE9" w:rsidRDefault="00376EE9" w:rsidP="00376EE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Arial Narrow" w:eastAsia="Times New Roman" w:hAnsi="Arial Narrow" w:cs="Calibri Light"/>
          <w:color w:val="212121"/>
          <w:lang w:val="sq-AL"/>
        </w:rPr>
      </w:pPr>
      <w:r w:rsidRPr="00376EE9">
        <w:rPr>
          <w:rFonts w:ascii="Arial Narrow" w:eastAsia="Times New Roman" w:hAnsi="Arial Narrow" w:cs="Calibri Light"/>
          <w:color w:val="212121"/>
          <w:lang w:val="sq-AL"/>
        </w:rPr>
        <w:t>Vizita Shtepiake per te Moshuar</w:t>
      </w:r>
    </w:p>
    <w:p w:rsidR="00376EE9" w:rsidRPr="00376EE9" w:rsidRDefault="00376EE9" w:rsidP="00376EE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Arial Narrow" w:eastAsia="Times New Roman" w:hAnsi="Arial Narrow" w:cs="Calibri Light"/>
          <w:b/>
          <w:color w:val="212121"/>
          <w:lang w:val="sq-AL"/>
        </w:rPr>
      </w:pPr>
      <w:r w:rsidRPr="00376EE9">
        <w:rPr>
          <w:rFonts w:ascii="Arial Narrow" w:eastAsia="Times New Roman" w:hAnsi="Arial Narrow" w:cs="Calibri Light"/>
          <w:b/>
          <w:color w:val="212121"/>
          <w:lang w:val="sq-AL"/>
        </w:rPr>
        <w:t>PROJEKTET E SHOQËRISË CIVILE</w:t>
      </w:r>
    </w:p>
    <w:p w:rsidR="00376EE9" w:rsidRPr="00376EE9" w:rsidRDefault="00376EE9" w:rsidP="00376EE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Arial Narrow" w:eastAsia="Times New Roman" w:hAnsi="Arial Narrow" w:cs="Calibri Light"/>
          <w:color w:val="212121"/>
          <w:lang w:val="sq-AL"/>
        </w:rPr>
      </w:pPr>
      <w:r w:rsidRPr="00376EE9">
        <w:rPr>
          <w:rFonts w:ascii="Arial Narrow" w:eastAsia="Times New Roman" w:hAnsi="Arial Narrow" w:cs="Calibri Light"/>
          <w:color w:val="212121"/>
          <w:lang w:val="sq-AL"/>
        </w:rPr>
        <w:t>"Koalicioni i OJQ-së Demokracia në Veprim</w:t>
      </w:r>
    </w:p>
    <w:p w:rsidR="00376EE9" w:rsidRPr="00376EE9" w:rsidRDefault="00376EE9" w:rsidP="00376EE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Arial Narrow" w:eastAsia="Times New Roman" w:hAnsi="Arial Narrow" w:cs="Calibri Light"/>
          <w:color w:val="212121"/>
          <w:lang w:val="sq-AL"/>
        </w:rPr>
      </w:pPr>
      <w:r w:rsidRPr="00376EE9">
        <w:rPr>
          <w:rFonts w:ascii="Arial Narrow" w:eastAsia="Times New Roman" w:hAnsi="Arial Narrow" w:cs="Calibri Light"/>
          <w:color w:val="212121"/>
          <w:lang w:val="sq-AL"/>
        </w:rPr>
        <w:t>Programi i Dialogut Civil.</w:t>
      </w:r>
    </w:p>
    <w:p w:rsidR="00376EE9" w:rsidRPr="00376EE9" w:rsidRDefault="00376EE9" w:rsidP="00376EE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Arial Narrow" w:eastAsia="Times New Roman" w:hAnsi="Arial Narrow" w:cs="Calibri Light"/>
          <w:color w:val="212121"/>
        </w:rPr>
      </w:pPr>
      <w:r w:rsidRPr="00376EE9">
        <w:rPr>
          <w:rFonts w:ascii="Arial Narrow" w:eastAsia="Times New Roman" w:hAnsi="Arial Narrow" w:cs="Calibri Light"/>
          <w:color w:val="212121"/>
          <w:lang w:val="sq-AL"/>
        </w:rPr>
        <w:t>Programi për kthim dhe riintegrim vullnetar.</w:t>
      </w:r>
    </w:p>
    <w:p w:rsidR="00376EE9" w:rsidRPr="00376EE9" w:rsidRDefault="00376EE9" w:rsidP="00376EE9">
      <w:pPr>
        <w:jc w:val="both"/>
        <w:rPr>
          <w:rFonts w:ascii="Arial Narrow" w:hAnsi="Arial Narrow" w:cs="Calibri Light"/>
        </w:rPr>
      </w:pPr>
    </w:p>
    <w:p w:rsidR="00376EE9" w:rsidRPr="00376EE9" w:rsidRDefault="00376EE9" w:rsidP="00376EE9">
      <w:pPr>
        <w:jc w:val="center"/>
        <w:rPr>
          <w:rFonts w:ascii="Arial Narrow" w:hAnsi="Arial Narrow"/>
        </w:rPr>
      </w:pPr>
    </w:p>
    <w:p w:rsidR="00376EE9" w:rsidRPr="00376EE9" w:rsidRDefault="00376EE9" w:rsidP="00376EE9">
      <w:pPr>
        <w:jc w:val="center"/>
        <w:rPr>
          <w:rFonts w:ascii="Arial Narrow" w:hAnsi="Arial Narrow"/>
        </w:rPr>
      </w:pPr>
      <w:r w:rsidRPr="00376EE9">
        <w:rPr>
          <w:rFonts w:ascii="Arial Narrow" w:hAnsi="Arial Narrow"/>
        </w:rPr>
        <w:t>Të gjitha të drejtat e rezervuara</w:t>
      </w:r>
    </w:p>
    <w:p w:rsidR="00376EE9" w:rsidRPr="00376EE9" w:rsidRDefault="00376EE9" w:rsidP="00376EE9">
      <w:pPr>
        <w:spacing w:after="0"/>
        <w:jc w:val="center"/>
        <w:rPr>
          <w:rFonts w:ascii="Arial Narrow" w:hAnsi="Arial Narrow"/>
          <w:color w:val="4F81BD" w:themeColor="accent1"/>
        </w:rPr>
      </w:pPr>
      <w:r w:rsidRPr="00376EE9">
        <w:rPr>
          <w:rFonts w:ascii="Arial Narrow" w:hAnsi="Arial Narrow"/>
          <w:color w:val="4F81BD" w:themeColor="accent1"/>
        </w:rPr>
        <w:t>SHHBK Nëna Terezë</w:t>
      </w:r>
    </w:p>
    <w:p w:rsidR="00376EE9" w:rsidRPr="00376EE9" w:rsidRDefault="00376EE9" w:rsidP="00376EE9">
      <w:pPr>
        <w:spacing w:after="0"/>
        <w:jc w:val="center"/>
        <w:rPr>
          <w:rFonts w:ascii="Arial Narrow" w:hAnsi="Arial Narrow"/>
          <w:color w:val="4F81BD" w:themeColor="accent1"/>
        </w:rPr>
      </w:pPr>
      <w:r w:rsidRPr="00376EE9">
        <w:rPr>
          <w:rFonts w:ascii="Arial Narrow" w:hAnsi="Arial Narrow"/>
          <w:color w:val="4F81BD" w:themeColor="accent1"/>
        </w:rPr>
        <w:t>Rr. Mujë Krasniqi Pn</w:t>
      </w:r>
    </w:p>
    <w:p w:rsidR="00376EE9" w:rsidRPr="00376EE9" w:rsidRDefault="00376EE9" w:rsidP="00376EE9">
      <w:pPr>
        <w:spacing w:after="0"/>
        <w:jc w:val="center"/>
        <w:rPr>
          <w:rFonts w:ascii="Arial Narrow" w:hAnsi="Arial Narrow"/>
          <w:color w:val="4F81BD" w:themeColor="accent1"/>
        </w:rPr>
      </w:pPr>
      <w:r w:rsidRPr="00376EE9">
        <w:rPr>
          <w:rFonts w:ascii="Arial Narrow" w:hAnsi="Arial Narrow"/>
          <w:color w:val="4F81BD" w:themeColor="accent1"/>
        </w:rPr>
        <w:t>Ulpiana U1/1 10 000 Prishtinë</w:t>
      </w:r>
    </w:p>
    <w:p w:rsidR="00376EE9" w:rsidRPr="00E50256" w:rsidRDefault="00376EE9" w:rsidP="00376EE9">
      <w:pPr>
        <w:spacing w:after="0"/>
        <w:rPr>
          <w:color w:val="4F81BD" w:themeColor="accent1"/>
        </w:rPr>
      </w:pPr>
      <w:r>
        <w:rPr>
          <w:rFonts w:ascii="Calibri Light" w:hAnsi="Calibri Light" w:cs="Calibri Light"/>
          <w:noProof/>
        </w:rPr>
        <w:drawing>
          <wp:anchor distT="0" distB="0" distL="114300" distR="114300" simplePos="0" relativeHeight="251663360" behindDoc="0" locked="0" layoutInCell="1" allowOverlap="1" wp14:anchorId="4C84F1A5" wp14:editId="23371206">
            <wp:simplePos x="0" y="0"/>
            <wp:positionH relativeFrom="column">
              <wp:posOffset>411480</wp:posOffset>
            </wp:positionH>
            <wp:positionV relativeFrom="paragraph">
              <wp:posOffset>36195</wp:posOffset>
            </wp:positionV>
            <wp:extent cx="5579745" cy="1238250"/>
            <wp:effectExtent l="0" t="0" r="1905" b="0"/>
            <wp:wrapSquare wrapText="bothSides"/>
            <wp:docPr id="16" name="Picture 16" descr="C:\Users\User\Desktop\mts_doc\logo_m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mts_doc\logo_mt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79745" cy="1238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5F84" w:rsidRPr="00376EE9" w:rsidRDefault="00BA5F84" w:rsidP="00376EE9">
      <w:pPr>
        <w:tabs>
          <w:tab w:val="left" w:pos="915"/>
        </w:tabs>
        <w:rPr>
          <w:rFonts w:ascii="Arial Narrow" w:hAnsi="Arial Narrow" w:cs="Times New Roman"/>
          <w:sz w:val="24"/>
          <w:szCs w:val="24"/>
        </w:rPr>
      </w:pPr>
    </w:p>
    <w:sectPr w:rsidR="00BA5F84" w:rsidRPr="00376EE9" w:rsidSect="00A464F1">
      <w:type w:val="continuous"/>
      <w:pgSz w:w="12240" w:h="15840"/>
      <w:pgMar w:top="1440" w:right="1440" w:bottom="1440" w:left="1440" w:header="720" w:footer="720" w:gutter="0"/>
      <w:pgBorders w:offsetFrom="page">
        <w:top w:val="dotted" w:sz="4" w:space="24" w:color="auto"/>
        <w:left w:val="dotted" w:sz="4" w:space="24" w:color="auto"/>
        <w:bottom w:val="dotted" w:sz="4" w:space="24" w:color="auto"/>
        <w:right w:val="dotted" w:sz="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D72D5" w:rsidRDefault="005D72D5" w:rsidP="00C81487">
      <w:pPr>
        <w:spacing w:after="0" w:line="240" w:lineRule="auto"/>
      </w:pPr>
      <w:r>
        <w:separator/>
      </w:r>
    </w:p>
  </w:endnote>
  <w:endnote w:type="continuationSeparator" w:id="0">
    <w:p w:rsidR="005D72D5" w:rsidRDefault="005D72D5" w:rsidP="00C814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onstantia">
    <w:panose1 w:val="02030602050306030303"/>
    <w:charset w:val="00"/>
    <w:family w:val="roman"/>
    <w:pitch w:val="variable"/>
    <w:sig w:usb0="A00002EF" w:usb1="4000204B"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D72D5" w:rsidRDefault="005D72D5" w:rsidP="00C81487">
      <w:pPr>
        <w:spacing w:after="0" w:line="240" w:lineRule="auto"/>
      </w:pPr>
      <w:r>
        <w:separator/>
      </w:r>
    </w:p>
  </w:footnote>
  <w:footnote w:type="continuationSeparator" w:id="0">
    <w:p w:rsidR="005D72D5" w:rsidRDefault="005D72D5" w:rsidP="00C8148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2603EC"/>
    <w:multiLevelType w:val="hybridMultilevel"/>
    <w:tmpl w:val="46D0E9C0"/>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8B64FC0"/>
    <w:multiLevelType w:val="hybridMultilevel"/>
    <w:tmpl w:val="6CE04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1C52F0B"/>
    <w:multiLevelType w:val="hybridMultilevel"/>
    <w:tmpl w:val="336075A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3D1D"/>
    <w:rsid w:val="00022275"/>
    <w:rsid w:val="00060A74"/>
    <w:rsid w:val="00102345"/>
    <w:rsid w:val="00123944"/>
    <w:rsid w:val="00183D1D"/>
    <w:rsid w:val="001C3D23"/>
    <w:rsid w:val="0020242E"/>
    <w:rsid w:val="00296177"/>
    <w:rsid w:val="0031305E"/>
    <w:rsid w:val="00316279"/>
    <w:rsid w:val="00376EE9"/>
    <w:rsid w:val="003D5F3E"/>
    <w:rsid w:val="0040120D"/>
    <w:rsid w:val="00404300"/>
    <w:rsid w:val="00413193"/>
    <w:rsid w:val="0058486C"/>
    <w:rsid w:val="005D72D5"/>
    <w:rsid w:val="00625ECE"/>
    <w:rsid w:val="006272DA"/>
    <w:rsid w:val="00645D8C"/>
    <w:rsid w:val="007B3DFC"/>
    <w:rsid w:val="007C6DF7"/>
    <w:rsid w:val="00871881"/>
    <w:rsid w:val="008A6B7D"/>
    <w:rsid w:val="00912B76"/>
    <w:rsid w:val="009642BE"/>
    <w:rsid w:val="009746EE"/>
    <w:rsid w:val="00A408E6"/>
    <w:rsid w:val="00A464F1"/>
    <w:rsid w:val="00A651B3"/>
    <w:rsid w:val="00B528D8"/>
    <w:rsid w:val="00B64240"/>
    <w:rsid w:val="00B64860"/>
    <w:rsid w:val="00BA5F84"/>
    <w:rsid w:val="00BB663E"/>
    <w:rsid w:val="00BE6AAF"/>
    <w:rsid w:val="00C81487"/>
    <w:rsid w:val="00DB4E5D"/>
    <w:rsid w:val="00DF00B1"/>
    <w:rsid w:val="00E57AD6"/>
    <w:rsid w:val="00E94BD0"/>
    <w:rsid w:val="00F94BE8"/>
    <w:rsid w:val="00FD22B8"/>
    <w:rsid w:val="00FD55CA"/>
    <w:rsid w:val="00FE0E77"/>
    <w:rsid w:val="00FF79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A5F8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81487"/>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uiPriority w:val="22"/>
    <w:qFormat/>
    <w:rsid w:val="00C81487"/>
    <w:rPr>
      <w:b/>
      <w:bCs/>
    </w:rPr>
  </w:style>
  <w:style w:type="paragraph" w:styleId="FootnoteText">
    <w:name w:val="footnote text"/>
    <w:basedOn w:val="Normal"/>
    <w:link w:val="FootnoteTextChar"/>
    <w:rsid w:val="00C81487"/>
    <w:pPr>
      <w:overflowPunct w:val="0"/>
      <w:autoSpaceDE w:val="0"/>
      <w:autoSpaceDN w:val="0"/>
      <w:adjustRightInd w:val="0"/>
      <w:spacing w:after="0" w:line="240" w:lineRule="auto"/>
      <w:textAlignment w:val="baseline"/>
    </w:pPr>
    <w:rPr>
      <w:rFonts w:ascii="Arial" w:eastAsia="Times New Roman" w:hAnsi="Arial" w:cs="Times New Roman"/>
      <w:sz w:val="20"/>
      <w:szCs w:val="20"/>
      <w:lang w:val="de-DE" w:eastAsia="de-DE"/>
    </w:rPr>
  </w:style>
  <w:style w:type="character" w:customStyle="1" w:styleId="FootnoteTextChar">
    <w:name w:val="Footnote Text Char"/>
    <w:basedOn w:val="DefaultParagraphFont"/>
    <w:link w:val="FootnoteText"/>
    <w:rsid w:val="00C81487"/>
    <w:rPr>
      <w:rFonts w:ascii="Arial" w:eastAsia="Times New Roman" w:hAnsi="Arial" w:cs="Times New Roman"/>
      <w:sz w:val="20"/>
      <w:szCs w:val="20"/>
      <w:lang w:val="de-DE" w:eastAsia="de-DE"/>
    </w:rPr>
  </w:style>
  <w:style w:type="character" w:styleId="FootnoteReference">
    <w:name w:val="footnote reference"/>
    <w:rsid w:val="00C81487"/>
    <w:rPr>
      <w:vertAlign w:val="superscript"/>
    </w:rPr>
  </w:style>
  <w:style w:type="paragraph" w:styleId="ListParagraph">
    <w:name w:val="List Paragraph"/>
    <w:aliases w:val="List Paragraph (numbered (a)),Normal 1,List Paragraph 1,Akapit z listą BS,Bullets,Colorful List - Accent 11"/>
    <w:basedOn w:val="Normal"/>
    <w:link w:val="ListParagraphChar"/>
    <w:uiPriority w:val="34"/>
    <w:qFormat/>
    <w:rsid w:val="00E57AD6"/>
    <w:pPr>
      <w:ind w:left="720"/>
      <w:contextualSpacing/>
    </w:pPr>
  </w:style>
  <w:style w:type="character" w:styleId="Hyperlink">
    <w:name w:val="Hyperlink"/>
    <w:basedOn w:val="DefaultParagraphFont"/>
    <w:uiPriority w:val="99"/>
    <w:unhideWhenUsed/>
    <w:rsid w:val="00E57AD6"/>
    <w:rPr>
      <w:color w:val="0000FF" w:themeColor="hyperlink"/>
      <w:u w:val="single"/>
    </w:rPr>
  </w:style>
  <w:style w:type="table" w:styleId="TableGrid">
    <w:name w:val="Table Grid"/>
    <w:basedOn w:val="TableNormal"/>
    <w:uiPriority w:val="59"/>
    <w:rsid w:val="005848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C3D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3D23"/>
    <w:rPr>
      <w:rFonts w:ascii="Tahoma" w:hAnsi="Tahoma" w:cs="Tahoma"/>
      <w:sz w:val="16"/>
      <w:szCs w:val="16"/>
    </w:rPr>
  </w:style>
  <w:style w:type="character" w:customStyle="1" w:styleId="ListParagraphChar">
    <w:name w:val="List Paragraph Char"/>
    <w:aliases w:val="List Paragraph (numbered (a)) Char,Normal 1 Char,List Paragraph 1 Char,Akapit z listą BS Char,Bullets Char,Colorful List - Accent 11 Char"/>
    <w:basedOn w:val="DefaultParagraphFont"/>
    <w:link w:val="ListParagraph"/>
    <w:uiPriority w:val="34"/>
    <w:rsid w:val="00BA5F84"/>
  </w:style>
  <w:style w:type="paragraph" w:styleId="Title">
    <w:name w:val="Title"/>
    <w:basedOn w:val="Normal"/>
    <w:link w:val="TitleChar"/>
    <w:uiPriority w:val="10"/>
    <w:qFormat/>
    <w:rsid w:val="00BA5F84"/>
    <w:pPr>
      <w:spacing w:after="0" w:line="240" w:lineRule="auto"/>
      <w:jc w:val="center"/>
    </w:pPr>
    <w:rPr>
      <w:rFonts w:ascii="Times New Roman" w:eastAsia="MS Mincho" w:hAnsi="Times New Roman" w:cs="Times New Roman"/>
      <w:b/>
      <w:bCs/>
      <w:sz w:val="24"/>
      <w:szCs w:val="24"/>
      <w:lang w:eastAsia="en-GB"/>
    </w:rPr>
  </w:style>
  <w:style w:type="character" w:customStyle="1" w:styleId="TitleChar">
    <w:name w:val="Title Char"/>
    <w:basedOn w:val="DefaultParagraphFont"/>
    <w:link w:val="Title"/>
    <w:uiPriority w:val="10"/>
    <w:rsid w:val="00BA5F84"/>
    <w:rPr>
      <w:rFonts w:ascii="Times New Roman" w:eastAsia="MS Mincho" w:hAnsi="Times New Roman" w:cs="Times New Roman"/>
      <w:b/>
      <w:bCs/>
      <w:sz w:val="24"/>
      <w:szCs w:val="24"/>
      <w:lang w:eastAsia="en-GB"/>
    </w:rPr>
  </w:style>
  <w:style w:type="paragraph" w:styleId="HTMLPreformatted">
    <w:name w:val="HTML Preformatted"/>
    <w:basedOn w:val="Normal"/>
    <w:link w:val="HTMLPreformattedChar"/>
    <w:uiPriority w:val="99"/>
    <w:unhideWhenUsed/>
    <w:rsid w:val="00BA5F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BA5F84"/>
    <w:rPr>
      <w:rFonts w:ascii="Courier New" w:eastAsia="Times New Roman" w:hAnsi="Courier New" w:cs="Courier New"/>
      <w:sz w:val="20"/>
      <w:szCs w:val="20"/>
    </w:rPr>
  </w:style>
  <w:style w:type="character" w:customStyle="1" w:styleId="Heading1Char">
    <w:name w:val="Heading 1 Char"/>
    <w:basedOn w:val="DefaultParagraphFont"/>
    <w:link w:val="Heading1"/>
    <w:uiPriority w:val="9"/>
    <w:rsid w:val="00BA5F8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9642BE"/>
    <w:pPr>
      <w:outlineLvl w:val="9"/>
    </w:pPr>
    <w:rPr>
      <w:lang w:eastAsia="ja-JP"/>
    </w:rPr>
  </w:style>
  <w:style w:type="paragraph" w:styleId="TOC1">
    <w:name w:val="toc 1"/>
    <w:basedOn w:val="Normal"/>
    <w:next w:val="Normal"/>
    <w:autoRedefine/>
    <w:uiPriority w:val="39"/>
    <w:unhideWhenUsed/>
    <w:rsid w:val="009642BE"/>
    <w:pPr>
      <w:spacing w:after="100"/>
    </w:pPr>
  </w:style>
  <w:style w:type="paragraph" w:customStyle="1" w:styleId="TableParagraph">
    <w:name w:val="Table Paragraph"/>
    <w:basedOn w:val="Normal"/>
    <w:uiPriority w:val="1"/>
    <w:qFormat/>
    <w:rsid w:val="00376EE9"/>
    <w:pPr>
      <w:widowControl w:val="0"/>
      <w:autoSpaceDE w:val="0"/>
      <w:autoSpaceDN w:val="0"/>
      <w:spacing w:after="0" w:line="240" w:lineRule="auto"/>
    </w:pPr>
    <w:rPr>
      <w:rFonts w:ascii="Times New Roman" w:eastAsia="Times New Roman" w:hAnsi="Times New Roman" w:cs="Times New Roman"/>
    </w:rPr>
  </w:style>
  <w:style w:type="table" w:styleId="LightList-Accent5">
    <w:name w:val="Light List Accent 5"/>
    <w:basedOn w:val="TableNormal"/>
    <w:uiPriority w:val="61"/>
    <w:rsid w:val="00376EE9"/>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Grid-Accent5">
    <w:name w:val="Light Grid Accent 5"/>
    <w:basedOn w:val="TableNormal"/>
    <w:uiPriority w:val="62"/>
    <w:rsid w:val="00376EE9"/>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A5F8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81487"/>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uiPriority w:val="22"/>
    <w:qFormat/>
    <w:rsid w:val="00C81487"/>
    <w:rPr>
      <w:b/>
      <w:bCs/>
    </w:rPr>
  </w:style>
  <w:style w:type="paragraph" w:styleId="FootnoteText">
    <w:name w:val="footnote text"/>
    <w:basedOn w:val="Normal"/>
    <w:link w:val="FootnoteTextChar"/>
    <w:rsid w:val="00C81487"/>
    <w:pPr>
      <w:overflowPunct w:val="0"/>
      <w:autoSpaceDE w:val="0"/>
      <w:autoSpaceDN w:val="0"/>
      <w:adjustRightInd w:val="0"/>
      <w:spacing w:after="0" w:line="240" w:lineRule="auto"/>
      <w:textAlignment w:val="baseline"/>
    </w:pPr>
    <w:rPr>
      <w:rFonts w:ascii="Arial" w:eastAsia="Times New Roman" w:hAnsi="Arial" w:cs="Times New Roman"/>
      <w:sz w:val="20"/>
      <w:szCs w:val="20"/>
      <w:lang w:val="de-DE" w:eastAsia="de-DE"/>
    </w:rPr>
  </w:style>
  <w:style w:type="character" w:customStyle="1" w:styleId="FootnoteTextChar">
    <w:name w:val="Footnote Text Char"/>
    <w:basedOn w:val="DefaultParagraphFont"/>
    <w:link w:val="FootnoteText"/>
    <w:rsid w:val="00C81487"/>
    <w:rPr>
      <w:rFonts w:ascii="Arial" w:eastAsia="Times New Roman" w:hAnsi="Arial" w:cs="Times New Roman"/>
      <w:sz w:val="20"/>
      <w:szCs w:val="20"/>
      <w:lang w:val="de-DE" w:eastAsia="de-DE"/>
    </w:rPr>
  </w:style>
  <w:style w:type="character" w:styleId="FootnoteReference">
    <w:name w:val="footnote reference"/>
    <w:rsid w:val="00C81487"/>
    <w:rPr>
      <w:vertAlign w:val="superscript"/>
    </w:rPr>
  </w:style>
  <w:style w:type="paragraph" w:styleId="ListParagraph">
    <w:name w:val="List Paragraph"/>
    <w:aliases w:val="List Paragraph (numbered (a)),Normal 1,List Paragraph 1,Akapit z listą BS,Bullets,Colorful List - Accent 11"/>
    <w:basedOn w:val="Normal"/>
    <w:link w:val="ListParagraphChar"/>
    <w:uiPriority w:val="34"/>
    <w:qFormat/>
    <w:rsid w:val="00E57AD6"/>
    <w:pPr>
      <w:ind w:left="720"/>
      <w:contextualSpacing/>
    </w:pPr>
  </w:style>
  <w:style w:type="character" w:styleId="Hyperlink">
    <w:name w:val="Hyperlink"/>
    <w:basedOn w:val="DefaultParagraphFont"/>
    <w:uiPriority w:val="99"/>
    <w:unhideWhenUsed/>
    <w:rsid w:val="00E57AD6"/>
    <w:rPr>
      <w:color w:val="0000FF" w:themeColor="hyperlink"/>
      <w:u w:val="single"/>
    </w:rPr>
  </w:style>
  <w:style w:type="table" w:styleId="TableGrid">
    <w:name w:val="Table Grid"/>
    <w:basedOn w:val="TableNormal"/>
    <w:uiPriority w:val="59"/>
    <w:rsid w:val="005848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C3D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3D23"/>
    <w:rPr>
      <w:rFonts w:ascii="Tahoma" w:hAnsi="Tahoma" w:cs="Tahoma"/>
      <w:sz w:val="16"/>
      <w:szCs w:val="16"/>
    </w:rPr>
  </w:style>
  <w:style w:type="character" w:customStyle="1" w:styleId="ListParagraphChar">
    <w:name w:val="List Paragraph Char"/>
    <w:aliases w:val="List Paragraph (numbered (a)) Char,Normal 1 Char,List Paragraph 1 Char,Akapit z listą BS Char,Bullets Char,Colorful List - Accent 11 Char"/>
    <w:basedOn w:val="DefaultParagraphFont"/>
    <w:link w:val="ListParagraph"/>
    <w:uiPriority w:val="34"/>
    <w:rsid w:val="00BA5F84"/>
  </w:style>
  <w:style w:type="paragraph" w:styleId="Title">
    <w:name w:val="Title"/>
    <w:basedOn w:val="Normal"/>
    <w:link w:val="TitleChar"/>
    <w:uiPriority w:val="10"/>
    <w:qFormat/>
    <w:rsid w:val="00BA5F84"/>
    <w:pPr>
      <w:spacing w:after="0" w:line="240" w:lineRule="auto"/>
      <w:jc w:val="center"/>
    </w:pPr>
    <w:rPr>
      <w:rFonts w:ascii="Times New Roman" w:eastAsia="MS Mincho" w:hAnsi="Times New Roman" w:cs="Times New Roman"/>
      <w:b/>
      <w:bCs/>
      <w:sz w:val="24"/>
      <w:szCs w:val="24"/>
      <w:lang w:eastAsia="en-GB"/>
    </w:rPr>
  </w:style>
  <w:style w:type="character" w:customStyle="1" w:styleId="TitleChar">
    <w:name w:val="Title Char"/>
    <w:basedOn w:val="DefaultParagraphFont"/>
    <w:link w:val="Title"/>
    <w:uiPriority w:val="10"/>
    <w:rsid w:val="00BA5F84"/>
    <w:rPr>
      <w:rFonts w:ascii="Times New Roman" w:eastAsia="MS Mincho" w:hAnsi="Times New Roman" w:cs="Times New Roman"/>
      <w:b/>
      <w:bCs/>
      <w:sz w:val="24"/>
      <w:szCs w:val="24"/>
      <w:lang w:eastAsia="en-GB"/>
    </w:rPr>
  </w:style>
  <w:style w:type="paragraph" w:styleId="HTMLPreformatted">
    <w:name w:val="HTML Preformatted"/>
    <w:basedOn w:val="Normal"/>
    <w:link w:val="HTMLPreformattedChar"/>
    <w:uiPriority w:val="99"/>
    <w:unhideWhenUsed/>
    <w:rsid w:val="00BA5F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BA5F84"/>
    <w:rPr>
      <w:rFonts w:ascii="Courier New" w:eastAsia="Times New Roman" w:hAnsi="Courier New" w:cs="Courier New"/>
      <w:sz w:val="20"/>
      <w:szCs w:val="20"/>
    </w:rPr>
  </w:style>
  <w:style w:type="character" w:customStyle="1" w:styleId="Heading1Char">
    <w:name w:val="Heading 1 Char"/>
    <w:basedOn w:val="DefaultParagraphFont"/>
    <w:link w:val="Heading1"/>
    <w:uiPriority w:val="9"/>
    <w:rsid w:val="00BA5F8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9642BE"/>
    <w:pPr>
      <w:outlineLvl w:val="9"/>
    </w:pPr>
    <w:rPr>
      <w:lang w:eastAsia="ja-JP"/>
    </w:rPr>
  </w:style>
  <w:style w:type="paragraph" w:styleId="TOC1">
    <w:name w:val="toc 1"/>
    <w:basedOn w:val="Normal"/>
    <w:next w:val="Normal"/>
    <w:autoRedefine/>
    <w:uiPriority w:val="39"/>
    <w:unhideWhenUsed/>
    <w:rsid w:val="009642BE"/>
    <w:pPr>
      <w:spacing w:after="100"/>
    </w:pPr>
  </w:style>
  <w:style w:type="paragraph" w:customStyle="1" w:styleId="TableParagraph">
    <w:name w:val="Table Paragraph"/>
    <w:basedOn w:val="Normal"/>
    <w:uiPriority w:val="1"/>
    <w:qFormat/>
    <w:rsid w:val="00376EE9"/>
    <w:pPr>
      <w:widowControl w:val="0"/>
      <w:autoSpaceDE w:val="0"/>
      <w:autoSpaceDN w:val="0"/>
      <w:spacing w:after="0" w:line="240" w:lineRule="auto"/>
    </w:pPr>
    <w:rPr>
      <w:rFonts w:ascii="Times New Roman" w:eastAsia="Times New Roman" w:hAnsi="Times New Roman" w:cs="Times New Roman"/>
    </w:rPr>
  </w:style>
  <w:style w:type="table" w:styleId="LightList-Accent5">
    <w:name w:val="Light List Accent 5"/>
    <w:basedOn w:val="TableNormal"/>
    <w:uiPriority w:val="61"/>
    <w:rsid w:val="00376EE9"/>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Grid-Accent5">
    <w:name w:val="Light Grid Accent 5"/>
    <w:basedOn w:val="TableNormal"/>
    <w:uiPriority w:val="62"/>
    <w:rsid w:val="00376EE9"/>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8855206">
      <w:bodyDiv w:val="1"/>
      <w:marLeft w:val="0"/>
      <w:marRight w:val="0"/>
      <w:marTop w:val="0"/>
      <w:marBottom w:val="0"/>
      <w:divBdr>
        <w:top w:val="none" w:sz="0" w:space="0" w:color="auto"/>
        <w:left w:val="none" w:sz="0" w:space="0" w:color="auto"/>
        <w:bottom w:val="none" w:sz="0" w:space="0" w:color="auto"/>
        <w:right w:val="none" w:sz="0" w:space="0" w:color="auto"/>
      </w:divBdr>
    </w:div>
    <w:div w:id="552540128">
      <w:bodyDiv w:val="1"/>
      <w:marLeft w:val="0"/>
      <w:marRight w:val="0"/>
      <w:marTop w:val="0"/>
      <w:marBottom w:val="0"/>
      <w:divBdr>
        <w:top w:val="none" w:sz="0" w:space="0" w:color="auto"/>
        <w:left w:val="none" w:sz="0" w:space="0" w:color="auto"/>
        <w:bottom w:val="none" w:sz="0" w:space="0" w:color="auto"/>
        <w:right w:val="none" w:sz="0" w:space="0" w:color="auto"/>
      </w:divBdr>
    </w:div>
    <w:div w:id="585774579">
      <w:bodyDiv w:val="1"/>
      <w:marLeft w:val="0"/>
      <w:marRight w:val="0"/>
      <w:marTop w:val="0"/>
      <w:marBottom w:val="0"/>
      <w:divBdr>
        <w:top w:val="none" w:sz="0" w:space="0" w:color="auto"/>
        <w:left w:val="none" w:sz="0" w:space="0" w:color="auto"/>
        <w:bottom w:val="none" w:sz="0" w:space="0" w:color="auto"/>
        <w:right w:val="none" w:sz="0" w:space="0" w:color="auto"/>
      </w:divBdr>
    </w:div>
    <w:div w:id="669067973">
      <w:bodyDiv w:val="1"/>
      <w:marLeft w:val="0"/>
      <w:marRight w:val="0"/>
      <w:marTop w:val="0"/>
      <w:marBottom w:val="0"/>
      <w:divBdr>
        <w:top w:val="none" w:sz="0" w:space="0" w:color="auto"/>
        <w:left w:val="none" w:sz="0" w:space="0" w:color="auto"/>
        <w:bottom w:val="none" w:sz="0" w:space="0" w:color="auto"/>
        <w:right w:val="none" w:sz="0" w:space="0" w:color="auto"/>
      </w:divBdr>
    </w:div>
    <w:div w:id="1095787209">
      <w:bodyDiv w:val="1"/>
      <w:marLeft w:val="0"/>
      <w:marRight w:val="0"/>
      <w:marTop w:val="0"/>
      <w:marBottom w:val="0"/>
      <w:divBdr>
        <w:top w:val="none" w:sz="0" w:space="0" w:color="auto"/>
        <w:left w:val="none" w:sz="0" w:space="0" w:color="auto"/>
        <w:bottom w:val="none" w:sz="0" w:space="0" w:color="auto"/>
        <w:right w:val="none" w:sz="0" w:space="0" w:color="auto"/>
      </w:divBdr>
    </w:div>
    <w:div w:id="1418404220">
      <w:bodyDiv w:val="1"/>
      <w:marLeft w:val="0"/>
      <w:marRight w:val="0"/>
      <w:marTop w:val="0"/>
      <w:marBottom w:val="0"/>
      <w:divBdr>
        <w:top w:val="none" w:sz="0" w:space="0" w:color="auto"/>
        <w:left w:val="none" w:sz="0" w:space="0" w:color="auto"/>
        <w:bottom w:val="none" w:sz="0" w:space="0" w:color="auto"/>
        <w:right w:val="none" w:sz="0" w:space="0" w:color="auto"/>
      </w:divBdr>
    </w:div>
    <w:div w:id="1510605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chart" Target="charts/chart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image" Target="media/image7.emf"/><Relationship Id="rId10" Type="http://schemas.openxmlformats.org/officeDocument/2006/relationships/image" Target="media/image2.png"/><Relationship Id="rId19" Type="http://schemas.openxmlformats.org/officeDocument/2006/relationships/image" Target="media/image10.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050"/>
              <a:t>Struktura etnike</a:t>
            </a:r>
          </a:p>
        </c:rich>
      </c:tx>
      <c:overlay val="0"/>
    </c:title>
    <c:autoTitleDeleted val="0"/>
    <c:view3D>
      <c:rotX val="15"/>
      <c:rotY val="0"/>
      <c:rAngAx val="0"/>
      <c:perspective val="30"/>
    </c:view3D>
    <c:floor>
      <c:thickness val="0"/>
    </c:floor>
    <c:sideWall>
      <c:thickness val="0"/>
    </c:sideWall>
    <c:backWall>
      <c:thickness val="0"/>
    </c:backWall>
    <c:plotArea>
      <c:layout/>
      <c:pie3DChart>
        <c:varyColors val="1"/>
        <c:ser>
          <c:idx val="0"/>
          <c:order val="0"/>
          <c:tx>
            <c:strRef>
              <c:f>Sheet1!$B$1</c:f>
              <c:strCache>
                <c:ptCount val="1"/>
                <c:pt idx="0">
                  <c:v>Series 1</c:v>
                </c:pt>
              </c:strCache>
            </c:strRef>
          </c:tx>
          <c:explosion val="25"/>
          <c:dLbls>
            <c:showLegendKey val="0"/>
            <c:showVal val="0"/>
            <c:showCatName val="0"/>
            <c:showSerName val="0"/>
            <c:showPercent val="1"/>
            <c:showBubbleSize val="0"/>
            <c:showLeaderLines val="1"/>
          </c:dLbls>
          <c:cat>
            <c:strRef>
              <c:f>Sheet1!$A$2:$A$5</c:f>
              <c:strCache>
                <c:ptCount val="4"/>
                <c:pt idx="0">
                  <c:v>Femra</c:v>
                </c:pt>
                <c:pt idx="1">
                  <c:v>Meshkuj</c:v>
                </c:pt>
                <c:pt idx="2">
                  <c:v>Shqiptare</c:v>
                </c:pt>
                <c:pt idx="3">
                  <c:v>Minoritet</c:v>
                </c:pt>
              </c:strCache>
            </c:strRef>
          </c:cat>
          <c:val>
            <c:numRef>
              <c:f>Sheet1!$B$2:$B$5</c:f>
              <c:numCache>
                <c:formatCode>General</c:formatCode>
                <c:ptCount val="4"/>
                <c:pt idx="0">
                  <c:v>54</c:v>
                </c:pt>
                <c:pt idx="1">
                  <c:v>46</c:v>
                </c:pt>
                <c:pt idx="2">
                  <c:v>91</c:v>
                </c:pt>
                <c:pt idx="3">
                  <c:v>9</c:v>
                </c:pt>
              </c:numCache>
            </c:numRef>
          </c:val>
        </c:ser>
        <c:ser>
          <c:idx val="1"/>
          <c:order val="1"/>
          <c:tx>
            <c:strRef>
              <c:f>Sheet1!$C$1</c:f>
              <c:strCache>
                <c:ptCount val="1"/>
                <c:pt idx="0">
                  <c:v>Column1</c:v>
                </c:pt>
              </c:strCache>
            </c:strRef>
          </c:tx>
          <c:explosion val="25"/>
          <c:dLbls>
            <c:showLegendKey val="0"/>
            <c:showVal val="0"/>
            <c:showCatName val="0"/>
            <c:showSerName val="0"/>
            <c:showPercent val="1"/>
            <c:showBubbleSize val="0"/>
            <c:showLeaderLines val="1"/>
          </c:dLbls>
          <c:cat>
            <c:strRef>
              <c:f>Sheet1!$A$2:$A$5</c:f>
              <c:strCache>
                <c:ptCount val="4"/>
                <c:pt idx="0">
                  <c:v>Femra</c:v>
                </c:pt>
                <c:pt idx="1">
                  <c:v>Meshkuj</c:v>
                </c:pt>
                <c:pt idx="2">
                  <c:v>Shqiptare</c:v>
                </c:pt>
                <c:pt idx="3">
                  <c:v>Minoritet</c:v>
                </c:pt>
              </c:strCache>
            </c:strRef>
          </c:cat>
          <c:val>
            <c:numRef>
              <c:f>Sheet1!$C$2:$C$5</c:f>
              <c:numCache>
                <c:formatCode>General</c:formatCode>
                <c:ptCount val="4"/>
              </c:numCache>
            </c:numRef>
          </c:val>
        </c:ser>
        <c:ser>
          <c:idx val="2"/>
          <c:order val="2"/>
          <c:tx>
            <c:strRef>
              <c:f>Sheet1!$D$1</c:f>
              <c:strCache>
                <c:ptCount val="1"/>
                <c:pt idx="0">
                  <c:v>Column2</c:v>
                </c:pt>
              </c:strCache>
            </c:strRef>
          </c:tx>
          <c:explosion val="25"/>
          <c:dLbls>
            <c:showLegendKey val="0"/>
            <c:showVal val="0"/>
            <c:showCatName val="0"/>
            <c:showSerName val="0"/>
            <c:showPercent val="1"/>
            <c:showBubbleSize val="0"/>
            <c:showLeaderLines val="1"/>
          </c:dLbls>
          <c:cat>
            <c:strRef>
              <c:f>Sheet1!$A$2:$A$5</c:f>
              <c:strCache>
                <c:ptCount val="4"/>
                <c:pt idx="0">
                  <c:v>Femra</c:v>
                </c:pt>
                <c:pt idx="1">
                  <c:v>Meshkuj</c:v>
                </c:pt>
                <c:pt idx="2">
                  <c:v>Shqiptare</c:v>
                </c:pt>
                <c:pt idx="3">
                  <c:v>Minoritet</c:v>
                </c:pt>
              </c:strCache>
            </c:strRef>
          </c:cat>
          <c:val>
            <c:numRef>
              <c:f>Sheet1!$D$2:$D$5</c:f>
              <c:numCache>
                <c:formatCode>General</c:formatCode>
                <c:ptCount val="4"/>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32EB1C-61D7-4F73-BCF5-3EDC6AA416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TotalTime>
  <Pages>9</Pages>
  <Words>1775</Words>
  <Characters>10123</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14</cp:revision>
  <cp:lastPrinted>2019-09-24T13:05:00Z</cp:lastPrinted>
  <dcterms:created xsi:type="dcterms:W3CDTF">2020-01-14T11:08:00Z</dcterms:created>
  <dcterms:modified xsi:type="dcterms:W3CDTF">2020-01-14T13:57:00Z</dcterms:modified>
</cp:coreProperties>
</file>